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E1E12" w14:textId="77777777" w:rsidR="00D51836" w:rsidRPr="00F80412" w:rsidRDefault="00D51836" w:rsidP="00B02718">
      <w:pPr>
        <w:pStyle w:val="Ttulo1"/>
        <w:spacing w:before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06A79369" w14:textId="66F076ED" w:rsidR="000856E9" w:rsidRPr="00F80412" w:rsidRDefault="000856E9" w:rsidP="00B02718">
      <w:pPr>
        <w:tabs>
          <w:tab w:val="left" w:pos="6237"/>
        </w:tabs>
        <w:spacing w:after="0"/>
        <w:ind w:left="4253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APRUEBA</w:t>
      </w:r>
      <w:r w:rsidR="00B02718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 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ORDENANZA</w:t>
      </w:r>
      <w:bookmarkStart w:id="0" w:name="_Hlk196315378"/>
      <w:r w:rsidR="00A10FFC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 QUE SANCIONA CONDUCTAS INCÍVICAS QUE AFECTEN EL BIENESTAR DE LOS VECINOS</w:t>
      </w:r>
      <w:r w:rsidR="00316DA4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: </w:t>
      </w:r>
      <w:r w:rsidR="00A10FFC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“</w:t>
      </w:r>
      <w:r w:rsidR="00316DA4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CERO INCIVILIDADES</w:t>
      </w:r>
      <w:r w:rsidR="00A10FFC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”</w:t>
      </w:r>
      <w:r w:rsidR="00722E6D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 </w:t>
      </w:r>
    </w:p>
    <w:bookmarkEnd w:id="0"/>
    <w:p w14:paraId="4CA49112" w14:textId="77777777" w:rsidR="000856E9" w:rsidRPr="00F80412" w:rsidRDefault="000856E9" w:rsidP="00B02718">
      <w:pPr>
        <w:spacing w:after="0"/>
        <w:jc w:val="both"/>
        <w:rPr>
          <w:rFonts w:ascii="Montserrat" w:hAnsi="Montserrat" w:cs="Arial"/>
          <w:b/>
          <w:color w:val="000000" w:themeColor="text1"/>
          <w:sz w:val="21"/>
          <w:szCs w:val="21"/>
          <w:lang w:val="es-CL"/>
        </w:rPr>
      </w:pPr>
    </w:p>
    <w:p w14:paraId="605E2F30" w14:textId="7A1F31CA" w:rsidR="000856E9" w:rsidRPr="00F80412" w:rsidRDefault="000856E9" w:rsidP="00B02718">
      <w:pPr>
        <w:spacing w:after="0"/>
        <w:ind w:left="3828"/>
        <w:jc w:val="both"/>
        <w:rPr>
          <w:rFonts w:ascii="Montserrat" w:hAnsi="Montserrat" w:cs="Arial"/>
          <w:b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color w:val="000000" w:themeColor="text1"/>
          <w:sz w:val="21"/>
          <w:szCs w:val="21"/>
          <w:lang w:val="es-CL"/>
        </w:rPr>
        <w:t>Independencia,</w:t>
      </w:r>
    </w:p>
    <w:p w14:paraId="18452180" w14:textId="77777777" w:rsidR="000856E9" w:rsidRPr="00F80412" w:rsidRDefault="000856E9" w:rsidP="00B02718">
      <w:pPr>
        <w:spacing w:after="0"/>
        <w:jc w:val="both"/>
        <w:rPr>
          <w:rFonts w:ascii="Montserrat" w:hAnsi="Montserrat" w:cs="Arial"/>
          <w:b/>
          <w:color w:val="000000" w:themeColor="text1"/>
          <w:sz w:val="21"/>
          <w:szCs w:val="21"/>
          <w:lang w:val="es-CL"/>
        </w:rPr>
      </w:pPr>
    </w:p>
    <w:p w14:paraId="2F22F5E8" w14:textId="73A1D64D" w:rsidR="000856E9" w:rsidRPr="00F80412" w:rsidRDefault="000856E9" w:rsidP="00B02718">
      <w:pPr>
        <w:spacing w:after="0"/>
        <w:ind w:left="3828"/>
        <w:jc w:val="both"/>
        <w:rPr>
          <w:rFonts w:ascii="Montserrat" w:hAnsi="Montserrat" w:cs="Arial"/>
          <w:b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color w:val="000000" w:themeColor="text1"/>
          <w:sz w:val="21"/>
          <w:szCs w:val="21"/>
          <w:lang w:val="es-CL"/>
        </w:rPr>
        <w:t>DECRETO ALCALDICIO EXENTO N°___/2025</w:t>
      </w:r>
    </w:p>
    <w:p w14:paraId="1254FFFE" w14:textId="77777777" w:rsidR="00A10FFC" w:rsidRPr="00F80412" w:rsidRDefault="00A10FFC" w:rsidP="00B02718">
      <w:pPr>
        <w:spacing w:after="0"/>
        <w:jc w:val="both"/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</w:pPr>
    </w:p>
    <w:p w14:paraId="2584C3B5" w14:textId="320F5C4F" w:rsidR="000856E9" w:rsidRPr="00F80412" w:rsidRDefault="000856E9" w:rsidP="00B02718">
      <w:pPr>
        <w:spacing w:after="0"/>
        <w:jc w:val="both"/>
        <w:rPr>
          <w:rFonts w:ascii="Montserrat" w:hAnsi="Montserrat" w:cs="Arial"/>
          <w:b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color w:val="000000" w:themeColor="text1"/>
          <w:sz w:val="21"/>
          <w:szCs w:val="21"/>
          <w:lang w:val="es-CL"/>
        </w:rPr>
        <w:t>LA ALCALDÍA DECRET</w:t>
      </w:r>
      <w:r w:rsidR="00B02718" w:rsidRPr="00F80412">
        <w:rPr>
          <w:rFonts w:ascii="Montserrat" w:hAnsi="Montserrat" w:cs="Arial"/>
          <w:b/>
          <w:color w:val="000000" w:themeColor="text1"/>
          <w:sz w:val="21"/>
          <w:szCs w:val="21"/>
          <w:lang w:val="es-CL"/>
        </w:rPr>
        <w:t>Ó</w:t>
      </w:r>
      <w:r w:rsidRPr="00F80412">
        <w:rPr>
          <w:rFonts w:ascii="Montserrat" w:hAnsi="Montserrat" w:cs="Arial"/>
          <w:b/>
          <w:color w:val="000000" w:themeColor="text1"/>
          <w:sz w:val="21"/>
          <w:szCs w:val="21"/>
          <w:lang w:val="es-CL"/>
        </w:rPr>
        <w:t xml:space="preserve"> HOY:</w:t>
      </w:r>
    </w:p>
    <w:p w14:paraId="5F80EC6E" w14:textId="77777777" w:rsidR="00B02718" w:rsidRPr="00F80412" w:rsidRDefault="00B02718" w:rsidP="00B02718">
      <w:pPr>
        <w:spacing w:after="0"/>
        <w:jc w:val="both"/>
        <w:rPr>
          <w:rFonts w:ascii="Montserrat" w:hAnsi="Montserrat" w:cs="Arial"/>
          <w:b/>
          <w:color w:val="000000" w:themeColor="text1"/>
          <w:sz w:val="21"/>
          <w:szCs w:val="21"/>
          <w:lang w:val="es-CL"/>
        </w:rPr>
      </w:pPr>
    </w:p>
    <w:p w14:paraId="5B3DF3E6" w14:textId="77777777" w:rsidR="00B02718" w:rsidRPr="00F80412" w:rsidRDefault="00B02718" w:rsidP="00B02718">
      <w:pPr>
        <w:spacing w:after="0"/>
        <w:ind w:left="708" w:firstLine="708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VISTOS: </w:t>
      </w:r>
    </w:p>
    <w:p w14:paraId="52F89A93" w14:textId="77777777" w:rsidR="00B02718" w:rsidRPr="00F80412" w:rsidRDefault="00B02718" w:rsidP="00B02718">
      <w:pPr>
        <w:spacing w:after="0"/>
        <w:ind w:left="708" w:firstLine="708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759F278F" w14:textId="019128AB" w:rsidR="00B91E2D" w:rsidRPr="00F80412" w:rsidRDefault="00B02718" w:rsidP="00B02718">
      <w:pPr>
        <w:spacing w:after="0"/>
        <w:ind w:firstLine="708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Las facultades que me confieren los artículos 12, 4</w:t>
      </w:r>
      <w:r w:rsidR="00EC16D5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y 65 l)</w:t>
      </w:r>
      <w:r w:rsidR="00B75EC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  <w:r w:rsidR="00302265" w:rsidRPr="00F80412">
        <w:rPr>
          <w:rFonts w:ascii="Montserrat" w:hAnsi="Montserrat" w:cs="Calibri"/>
          <w:color w:val="000000" w:themeColor="text1"/>
          <w:sz w:val="21"/>
          <w:szCs w:val="21"/>
          <w:lang w:val="es-ES"/>
        </w:rPr>
        <w:t>del DFL N°1, que fija el texto refundido, coordinado y sistematizado de la ley N°18.695, Orgánica Constitucional de Municipalidades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; la</w:t>
      </w:r>
      <w:r w:rsidR="00496CCB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s normas </w:t>
      </w:r>
      <w:r w:rsidR="001A4559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que resulten aplicables</w:t>
      </w:r>
      <w:r w:rsidR="00496CCB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de la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Ley N°19.925 sobre Expendio y Consumo de Bebidas Alcohólicas; </w:t>
      </w:r>
      <w:r w:rsidR="00A63D88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y </w:t>
      </w:r>
      <w:r w:rsidR="00496CCB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las disposiciones </w:t>
      </w:r>
      <w:r w:rsidR="001A4559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que resulten aplicables del</w:t>
      </w:r>
      <w:r w:rsidR="00E2187E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Decreto N°</w:t>
      </w:r>
      <w:r w:rsidR="00D56BC7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2385 que </w:t>
      </w:r>
      <w:r w:rsidR="00E9492E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fija el </w:t>
      </w:r>
      <w:r w:rsidR="00D56BC7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texto refundido y sistematizado del Decreto Ley N° 3.063,</w:t>
      </w:r>
      <w:r w:rsidR="00E9492E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  <w:r w:rsidR="00D56BC7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sobre Rentas Municipales</w:t>
      </w:r>
      <w:r w:rsidR="00A63D88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.</w:t>
      </w:r>
    </w:p>
    <w:p w14:paraId="0DC9F871" w14:textId="77777777" w:rsidR="00B02718" w:rsidRPr="00F80412" w:rsidRDefault="00B02718" w:rsidP="00B02718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0E0964F3" w14:textId="585C00F7" w:rsidR="000B5336" w:rsidRPr="00F80412" w:rsidRDefault="00892D88" w:rsidP="00B02718">
      <w:pPr>
        <w:pStyle w:val="Ttulo2"/>
        <w:spacing w:before="0"/>
        <w:ind w:left="720" w:firstLine="72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CONSIDERANDO:</w:t>
      </w:r>
    </w:p>
    <w:p w14:paraId="6E75D98F" w14:textId="77777777" w:rsidR="00B02718" w:rsidRPr="00F80412" w:rsidRDefault="00B02718" w:rsidP="00BD5954">
      <w:pPr>
        <w:spacing w:after="0"/>
        <w:jc w:val="center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74F1004A" w14:textId="3442E33C" w:rsidR="00795276" w:rsidRPr="00F80412" w:rsidRDefault="00B02718" w:rsidP="00B02718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1.- </w:t>
      </w:r>
      <w:r w:rsidR="0079527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Que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,</w:t>
      </w:r>
      <w:r w:rsidR="0079527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  <w:r w:rsidR="00A10FFC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de conformidad al artículo 1 inciso final de la</w:t>
      </w:r>
      <w:r w:rsidR="00CC35B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Ley Nº18.695, Orgánica Constitucional de Municipalidades la finalidad de las municipalidades es satisfacer las necesidades de la comunidad local y asegurar su participación en el progreso económico, social y cultural de las respectivas comunas.</w:t>
      </w:r>
    </w:p>
    <w:p w14:paraId="5263A231" w14:textId="5DAADAEE" w:rsidR="00406F92" w:rsidRPr="00F80412" w:rsidRDefault="00406F92" w:rsidP="00B02718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08E01E37" w14:textId="066AE418" w:rsidR="00C11A86" w:rsidRPr="00F80412" w:rsidRDefault="001D5FE8" w:rsidP="00B02718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2.- </w:t>
      </w:r>
      <w:r w:rsidR="001F3587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Que, </w:t>
      </w:r>
      <w:r w:rsidR="00C11A8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la </w:t>
      </w:r>
      <w:r w:rsidR="001F3587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sensación de </w:t>
      </w:r>
      <w:r w:rsidR="00C11A8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inseguridad</w:t>
      </w:r>
      <w:r w:rsidR="001F3587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entre los habitantes </w:t>
      </w:r>
      <w:r w:rsidR="00C11A8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tiende a ser más común en</w:t>
      </w:r>
      <w:r w:rsidR="001F3587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  <w:r w:rsidR="00C11A8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barrios que muestran </w:t>
      </w:r>
      <w:r w:rsidR="001F3587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señales visibles de</w:t>
      </w:r>
      <w:r w:rsidR="00C11A8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desorden</w:t>
      </w:r>
      <w:r w:rsidR="001F3587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  <w:r w:rsidR="00C11A8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como basura</w:t>
      </w:r>
      <w:r w:rsidR="00F6224E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; </w:t>
      </w:r>
      <w:r w:rsidR="00C11A8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terrenos, edificios, casas y autos abandonados, además de viviendas en mal estado, iluminación escasa y presencia de grafitis</w:t>
      </w:r>
      <w:r w:rsidR="00446DFB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(Hinkle, 2014)</w:t>
      </w:r>
      <w:r w:rsidR="00F6224E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.</w:t>
      </w:r>
    </w:p>
    <w:p w14:paraId="109D8156" w14:textId="77777777" w:rsidR="00406F92" w:rsidRPr="00F80412" w:rsidRDefault="00406F92" w:rsidP="00B02718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39CAFF8A" w14:textId="01C8AC99" w:rsidR="004C68AC" w:rsidRPr="00F80412" w:rsidRDefault="001D5FE8" w:rsidP="00B02718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3.- </w:t>
      </w:r>
      <w:r w:rsidR="00F6224E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Que, por su parte,  e</w:t>
      </w:r>
      <w:r w:rsidR="004C68AC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l desorden social</w:t>
      </w:r>
      <w:r w:rsidR="00D50601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tiende a asociarse mayoritariamente con</w:t>
      </w:r>
      <w:r w:rsidR="004C68AC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prácticas </w:t>
      </w:r>
      <w:r w:rsidR="00D50601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como el</w:t>
      </w:r>
      <w:r w:rsidR="004C68AC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vandalismo, </w:t>
      </w:r>
      <w:r w:rsidR="00D50601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la </w:t>
      </w:r>
      <w:r w:rsidR="004C68AC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mendicidad, </w:t>
      </w:r>
      <w:r w:rsidR="00D50601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el </w:t>
      </w:r>
      <w:r w:rsidR="004C68AC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consumo de drogas, </w:t>
      </w:r>
      <w:r w:rsidR="00D50601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la </w:t>
      </w:r>
      <w:r w:rsidR="004C68AC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embriaguez pública </w:t>
      </w:r>
      <w:r w:rsidR="00860B14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o la</w:t>
      </w:r>
      <w:r w:rsidR="004C68AC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prostitución.</w:t>
      </w:r>
      <w:r w:rsidR="00860B14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En pocas palabras, el</w:t>
      </w:r>
      <w:r w:rsidR="004C68AC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desorden </w:t>
      </w:r>
      <w:r w:rsidR="00860B14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público </w:t>
      </w:r>
      <w:r w:rsidR="004C68AC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s</w:t>
      </w:r>
      <w:r w:rsidR="00860B14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upone</w:t>
      </w:r>
      <w:r w:rsidR="004C68AC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una ruptura en los autocontroles comunitarios y la unión entre vecinos, además de dar una imagen de que “todo está permitido”. En suma, se trata de mecanismos que subrayan preocupaciones que dañan la calidad de vida y el sentido de bienestar de las personas (Jackson y Gray, 2010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).</w:t>
      </w:r>
    </w:p>
    <w:p w14:paraId="3AA064EE" w14:textId="77777777" w:rsidR="008503F8" w:rsidRPr="00F80412" w:rsidRDefault="008503F8" w:rsidP="00B02718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4245DB4D" w14:textId="100D7D88" w:rsidR="00795276" w:rsidRPr="00F80412" w:rsidRDefault="00B02718" w:rsidP="0047232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lastRenderedPageBreak/>
        <w:t xml:space="preserve">4.- </w:t>
      </w:r>
      <w:r w:rsidR="0079527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Que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, </w:t>
      </w:r>
      <w:r w:rsidR="0079527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corresponde a esta </w:t>
      </w:r>
      <w:r w:rsidR="001A4559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m</w:t>
      </w:r>
      <w:r w:rsidR="0079527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unicipalidad adoptar medidas que permitan prevenir y desincentivar </w:t>
      </w:r>
      <w:r w:rsidR="00384CBA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las incivilidades y el desorden social</w:t>
      </w:r>
      <w:r w:rsidR="0079527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, estableciendo infracciones y sanciones proporcionales, todo ello dentro del marco de sus atribuciones.</w:t>
      </w:r>
    </w:p>
    <w:p w14:paraId="4243A326" w14:textId="77777777" w:rsidR="00B02718" w:rsidRPr="00F80412" w:rsidRDefault="00B02718" w:rsidP="0047232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24B6D721" w14:textId="5D7A2C43" w:rsidR="00DB70F5" w:rsidRPr="00F80412" w:rsidRDefault="00B02718" w:rsidP="0047232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highlight w:val="yellow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5.- </w:t>
      </w:r>
      <w:r w:rsidR="0079527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Que, por lo anteriormente expuesto, es necesaria la dictación de una Ordenanza Municipal </w:t>
      </w:r>
      <w:r w:rsidR="00C36D78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que</w:t>
      </w:r>
      <w:r w:rsidR="00886874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, entre otros propósitos</w:t>
      </w:r>
      <w:r w:rsidR="00C36D78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apunte a</w:t>
      </w:r>
      <w:r w:rsidR="00886874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: (a) resguardar la tranquilidad, salud y seguridad de la comunidad; (b) prevenir conductas que alteren el orden público; (c) mejorar la armonía y convivencia en barrios, condominios y espacios públicos; (d) crear mecanismos administrativos para sancionar incivilidades; (e) fomentar la responsabilidad comunitaria en el uso del espacio público; y (f) asegurar la coordinación entre el municipio, Carabineros, organismos públicos y la comunidad.</w:t>
      </w:r>
    </w:p>
    <w:p w14:paraId="036BC694" w14:textId="77777777" w:rsidR="002C2D87" w:rsidRPr="00F80412" w:rsidRDefault="002C2D87" w:rsidP="00B02718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1BAB8B8B" w14:textId="34091A2E" w:rsidR="001746DF" w:rsidRPr="00F80412" w:rsidRDefault="001820EB" w:rsidP="00B02718">
      <w:pPr>
        <w:spacing w:after="0"/>
        <w:ind w:left="708" w:firstLine="708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DECRETO: </w:t>
      </w:r>
    </w:p>
    <w:p w14:paraId="7C0C302B" w14:textId="77777777" w:rsidR="00B02718" w:rsidRPr="00F80412" w:rsidRDefault="00B02718" w:rsidP="00384CBA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04FBF9D3" w14:textId="42D6A37B" w:rsidR="00BC4509" w:rsidRPr="00F80412" w:rsidRDefault="00B02718" w:rsidP="00384CBA">
      <w:pPr>
        <w:spacing w:after="0"/>
        <w:jc w:val="both"/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1.- </w:t>
      </w:r>
      <w:r w:rsidRPr="00F80412">
        <w:rPr>
          <w:rFonts w:ascii="Montserrat" w:hAnsi="Montserrat" w:cs="Arial"/>
          <w:b/>
          <w:color w:val="000000" w:themeColor="text1"/>
          <w:sz w:val="21"/>
          <w:szCs w:val="21"/>
          <w:lang w:val="es-CL"/>
        </w:rPr>
        <w:t>APRUÉB</w:t>
      </w:r>
      <w:r w:rsidR="00384CBA" w:rsidRPr="00F80412">
        <w:rPr>
          <w:rFonts w:ascii="Montserrat" w:hAnsi="Montserrat" w:cs="Arial"/>
          <w:b/>
          <w:color w:val="000000" w:themeColor="text1"/>
          <w:sz w:val="21"/>
          <w:szCs w:val="21"/>
          <w:lang w:val="es-CL"/>
        </w:rPr>
        <w:t>A</w:t>
      </w:r>
      <w:r w:rsidRPr="00F80412">
        <w:rPr>
          <w:rFonts w:ascii="Montserrat" w:hAnsi="Montserrat" w:cs="Arial"/>
          <w:b/>
          <w:color w:val="000000" w:themeColor="text1"/>
          <w:sz w:val="21"/>
          <w:szCs w:val="21"/>
          <w:lang w:val="es-CL"/>
        </w:rPr>
        <w:t>SE</w:t>
      </w:r>
      <w:r w:rsidR="00C14350" w:rsidRPr="00F80412">
        <w:rPr>
          <w:rFonts w:ascii="Montserrat" w:hAnsi="Montserrat" w:cs="Arial"/>
          <w:b/>
          <w:color w:val="000000" w:themeColor="text1"/>
          <w:sz w:val="21"/>
          <w:szCs w:val="21"/>
          <w:lang w:val="es-CL"/>
        </w:rPr>
        <w:t xml:space="preserve"> </w:t>
      </w:r>
      <w:r w:rsidR="00C14350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>la</w:t>
      </w:r>
      <w:r w:rsidR="00E2027A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 xml:space="preserve"> </w:t>
      </w:r>
      <w:r w:rsidR="00384CBA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>O</w:t>
      </w:r>
      <w:r w:rsidR="00722E6D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 xml:space="preserve">rdenanza </w:t>
      </w:r>
      <w:r w:rsidR="00384CBA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>M</w:t>
      </w:r>
      <w:r w:rsidR="00722E6D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 xml:space="preserve">unicipal que </w:t>
      </w:r>
      <w:r w:rsidR="00384CBA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>S</w:t>
      </w:r>
      <w:r w:rsidR="00722E6D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 xml:space="preserve">anciona </w:t>
      </w:r>
      <w:r w:rsidR="00384CBA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>C</w:t>
      </w:r>
      <w:r w:rsidR="00722E6D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 xml:space="preserve">onductas </w:t>
      </w:r>
      <w:r w:rsidR="00384CBA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>I</w:t>
      </w:r>
      <w:r w:rsidR="00722E6D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 xml:space="preserve">ncívicas que </w:t>
      </w:r>
      <w:r w:rsidR="00384CBA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>A</w:t>
      </w:r>
      <w:r w:rsidR="00722E6D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 xml:space="preserve">fecten el </w:t>
      </w:r>
      <w:r w:rsidR="00384CBA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>B</w:t>
      </w:r>
      <w:r w:rsidR="00722E6D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 xml:space="preserve">ienestar de los </w:t>
      </w:r>
      <w:r w:rsidR="00384CBA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>V</w:t>
      </w:r>
      <w:r w:rsidR="00722E6D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>ecinos</w:t>
      </w:r>
      <w:r w:rsidR="00FF7177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>:</w:t>
      </w:r>
      <w:r w:rsidR="00384CBA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 xml:space="preserve"> </w:t>
      </w:r>
      <w:r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 xml:space="preserve">Convivencia Comunal </w:t>
      </w:r>
      <w:r w:rsidR="00384CBA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>y</w:t>
      </w:r>
      <w:r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 xml:space="preserve"> Control </w:t>
      </w:r>
      <w:r w:rsidR="00384CBA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>d</w:t>
      </w:r>
      <w:r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>e Incivilidades</w:t>
      </w:r>
      <w:r w:rsidR="00384CBA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>:</w:t>
      </w:r>
      <w:r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 xml:space="preserve"> </w:t>
      </w:r>
      <w:r w:rsidR="00384CBA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>“</w:t>
      </w:r>
      <w:r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>Cero Incivilidades</w:t>
      </w:r>
      <w:r w:rsidR="00384CBA" w:rsidRPr="00F80412">
        <w:rPr>
          <w:rFonts w:ascii="Montserrat" w:hAnsi="Montserrat" w:cs="Arial"/>
          <w:bCs/>
          <w:color w:val="000000" w:themeColor="text1"/>
          <w:sz w:val="21"/>
          <w:szCs w:val="21"/>
          <w:lang w:val="es-CL"/>
        </w:rPr>
        <w:t>”.</w:t>
      </w:r>
    </w:p>
    <w:p w14:paraId="7649547D" w14:textId="77777777" w:rsidR="00B02718" w:rsidRPr="00F80412" w:rsidRDefault="00B02718" w:rsidP="00B02718">
      <w:pPr>
        <w:spacing w:after="0"/>
        <w:jc w:val="center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5B1C0790" w14:textId="77777777" w:rsidR="00B02718" w:rsidRPr="00F80412" w:rsidRDefault="00B02718" w:rsidP="00B02718">
      <w:pPr>
        <w:spacing w:after="0"/>
        <w:jc w:val="center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TÍTULO I</w:t>
      </w:r>
    </w:p>
    <w:p w14:paraId="2F442895" w14:textId="5C44EBEF" w:rsidR="00C50133" w:rsidRPr="00F80412" w:rsidRDefault="00B02718" w:rsidP="00B02718">
      <w:pPr>
        <w:spacing w:after="0"/>
        <w:jc w:val="center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DISPOSICIONES GENERALES</w:t>
      </w:r>
    </w:p>
    <w:p w14:paraId="1AB9093C" w14:textId="77777777" w:rsidR="00624DBD" w:rsidRPr="00F80412" w:rsidRDefault="00624DBD" w:rsidP="00624DBD">
      <w:pPr>
        <w:spacing w:after="0"/>
        <w:jc w:val="center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0E2EB903" w14:textId="091F8EE1" w:rsidR="00624DBD" w:rsidRPr="00F80412" w:rsidRDefault="00624DBD" w:rsidP="00624DBD">
      <w:pPr>
        <w:spacing w:after="0"/>
        <w:jc w:val="center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Párrafo I</w:t>
      </w:r>
    </w:p>
    <w:p w14:paraId="546716A9" w14:textId="65C79893" w:rsidR="00624DBD" w:rsidRPr="00F80412" w:rsidRDefault="00624DBD" w:rsidP="00624DBD">
      <w:pPr>
        <w:spacing w:after="0"/>
        <w:jc w:val="center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Del objeto de la ordenanza</w:t>
      </w:r>
    </w:p>
    <w:p w14:paraId="6A002BC3" w14:textId="77777777" w:rsidR="00B02718" w:rsidRPr="00F80412" w:rsidRDefault="00B02718" w:rsidP="00B02718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358E5CD9" w14:textId="11238FC6" w:rsidR="00722E6D" w:rsidRPr="00F80412" w:rsidRDefault="00805DD4" w:rsidP="00B02718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Artículo 1</w:t>
      </w:r>
      <w:r w:rsidR="008F0052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.- 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Objeto</w:t>
      </w:r>
      <w:r w:rsidR="00CC35B6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. </w:t>
      </w:r>
      <w:r w:rsidR="00722E6D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La presente ordenanza tiene por objeto promover la buena convivencia, el orden y el uso adecuado del espacio público en la comuna de Independencia. Asimismo, establece normas para prevenir, fiscalizar y sancionar conductas incívicas que afecten el bienestar de los vecinos</w:t>
      </w:r>
      <w:r w:rsidR="00B02718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.</w:t>
      </w:r>
      <w:r w:rsidR="00CC35B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</w:p>
    <w:p w14:paraId="1B195008" w14:textId="77777777" w:rsidR="00CC35B6" w:rsidRPr="00F80412" w:rsidRDefault="00CC35B6" w:rsidP="00624DBD">
      <w:pPr>
        <w:spacing w:after="0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59FD3A51" w14:textId="6BFFBF80" w:rsidR="00624DBD" w:rsidRPr="00F80412" w:rsidRDefault="00624DBD" w:rsidP="00624DBD">
      <w:pPr>
        <w:spacing w:after="0"/>
        <w:jc w:val="center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Párrafo II</w:t>
      </w:r>
    </w:p>
    <w:p w14:paraId="62B30BAB" w14:textId="0FA5B781" w:rsidR="00624DBD" w:rsidRPr="00F80412" w:rsidRDefault="00624DBD" w:rsidP="00624DBD">
      <w:pPr>
        <w:spacing w:after="0"/>
        <w:jc w:val="center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Definiciones </w:t>
      </w:r>
    </w:p>
    <w:p w14:paraId="798E0FB3" w14:textId="77777777" w:rsidR="00624DBD" w:rsidRPr="00F80412" w:rsidRDefault="00624DBD" w:rsidP="00624DBD">
      <w:pPr>
        <w:spacing w:after="0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6EE9E895" w14:textId="1EEBAA10" w:rsidR="00805DD4" w:rsidRPr="00F80412" w:rsidRDefault="00805DD4" w:rsidP="00B02718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Artículo 2</w:t>
      </w:r>
      <w:r w:rsidR="008F0052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.- 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Definiciones</w:t>
      </w:r>
      <w:r w:rsidR="00CC35B6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.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Para los efectos de esta ordenanza, se entenderá por:</w:t>
      </w:r>
    </w:p>
    <w:p w14:paraId="07FF6515" w14:textId="77777777" w:rsidR="00B02718" w:rsidRPr="00F80412" w:rsidRDefault="00B02718" w:rsidP="00B02718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04FCFE6D" w14:textId="7D6E724B" w:rsidR="00722E6D" w:rsidRPr="00F80412" w:rsidRDefault="00722E6D" w:rsidP="00B02718">
      <w:pPr>
        <w:numPr>
          <w:ilvl w:val="0"/>
          <w:numId w:val="17"/>
        </w:num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Incivilidad: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Cualquier conducta que perturbe la convivencia, el bienestar o la tranquilidad pública, afecte el entorno urbano, genere inseguridad o deteriore la calidad de vida</w:t>
      </w:r>
      <w:r w:rsidR="00025095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de los vecinos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.</w:t>
      </w:r>
    </w:p>
    <w:p w14:paraId="21A2C3E4" w14:textId="77777777" w:rsidR="00A10FFC" w:rsidRPr="00F80412" w:rsidRDefault="00A10FFC" w:rsidP="00CC35B6">
      <w:pPr>
        <w:spacing w:after="0"/>
        <w:ind w:left="36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42B5F95C" w14:textId="010BF064" w:rsidR="00C159BE" w:rsidRPr="00F80412" w:rsidRDefault="00722E6D" w:rsidP="00C159BE">
      <w:pPr>
        <w:numPr>
          <w:ilvl w:val="0"/>
          <w:numId w:val="17"/>
        </w:num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Fiesta clandestina: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Actividad comercial </w:t>
      </w:r>
      <w:r w:rsidR="000D45FB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sin autorización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  <w:r w:rsidR="000D45FB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municipal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realizada en un inmueble, con o sin cobro de entrada</w:t>
      </w:r>
      <w:r w:rsidR="00316DA4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, en donde se constate la afectación a la </w:t>
      </w:r>
      <w:r w:rsidR="00C94951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L</w:t>
      </w:r>
      <w:r w:rsidR="00316DA4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ey de </w:t>
      </w:r>
      <w:r w:rsidR="00C94951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A</w:t>
      </w:r>
      <w:r w:rsidR="00316DA4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lcoholes</w:t>
      </w:r>
      <w:r w:rsidR="006C1CCD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, consumo o venta de sustancias estupefacientes o </w:t>
      </w:r>
      <w:r w:rsidR="0047232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psicotrópicas</w:t>
      </w:r>
      <w:r w:rsidR="006C1CCD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, involucra menores de edad </w:t>
      </w:r>
      <w:r w:rsidR="00316DA4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u otras faltas o delitos</w:t>
      </w:r>
      <w:r w:rsidR="000D45FB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.</w:t>
      </w:r>
      <w:r w:rsidR="00CA6550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</w:p>
    <w:p w14:paraId="74E92BE3" w14:textId="77777777" w:rsidR="00C159BE" w:rsidRPr="00F80412" w:rsidRDefault="00C159BE" w:rsidP="00C159BE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58B1A2B5" w14:textId="69CD2B32" w:rsidR="00617599" w:rsidRPr="00F80412" w:rsidRDefault="00C50133" w:rsidP="00CC35B6">
      <w:pPr>
        <w:numPr>
          <w:ilvl w:val="0"/>
          <w:numId w:val="17"/>
        </w:num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Inmueble clandestino: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Todo inmueble, recinto, vivienda, bodega, local u otro espacio físico que sea utilizado</w:t>
      </w:r>
      <w:r w:rsidR="00647DA8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para la realización de actividades comerciales</w:t>
      </w:r>
      <w:r w:rsidR="00AF17D0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tipo</w:t>
      </w:r>
      <w:r w:rsidR="00647DA8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fiestas o eventos sin contar con patente municipal, permisos de funcionamiento, autorización sanitaria o cualquier otra aprobación exigida por la normativa vigente.</w:t>
      </w:r>
    </w:p>
    <w:p w14:paraId="3ECE352C" w14:textId="77777777" w:rsidR="00CC35B6" w:rsidRPr="00F80412" w:rsidRDefault="00CC35B6" w:rsidP="00CC35B6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285DCCFF" w14:textId="58714906" w:rsidR="00CC35B6" w:rsidRPr="00F80412" w:rsidRDefault="00722E6D" w:rsidP="00B02718">
      <w:pPr>
        <w:numPr>
          <w:ilvl w:val="0"/>
          <w:numId w:val="17"/>
        </w:num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Beneficios municipales no esenciales: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Aportes, subsidios o programas financiados </w:t>
      </w:r>
      <w:r w:rsidR="0020353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exclusivamente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con recursos municipales que no constituyen derechos universales</w:t>
      </w:r>
      <w:r w:rsidR="0020353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y que s</w:t>
      </w:r>
      <w:r w:rsidR="003E04A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e otorgan directamente por la municipalidad</w:t>
      </w:r>
      <w:r w:rsidR="00FC0F22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de conformidad a lo previsto por el artículo </w:t>
      </w:r>
      <w:r w:rsidR="00EC16D5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4 </w:t>
      </w:r>
      <w:r w:rsidR="00EC16D5" w:rsidRPr="00F80412">
        <w:rPr>
          <w:rFonts w:ascii="Montserrat" w:hAnsi="Montserrat" w:cs="Calibri"/>
          <w:color w:val="000000" w:themeColor="text1"/>
          <w:sz w:val="21"/>
          <w:szCs w:val="21"/>
          <w:lang w:val="es-ES"/>
        </w:rPr>
        <w:t>del DFL N°1, que fija el texto refundido, coordinado y sistematizado de la ley N°18.695, Orgánica Constitucional de Municipalidades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, tales como: </w:t>
      </w:r>
      <w:r w:rsidR="00C50133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T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arjeta Vecino, </w:t>
      </w:r>
      <w:r w:rsidR="0020353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Farmacia Municipal,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vales de gas, becas municipales, talleres, subvenciones y otros definidos por la administración.</w:t>
      </w:r>
    </w:p>
    <w:p w14:paraId="3E34D55A" w14:textId="2821B8A0" w:rsidR="00A10FFC" w:rsidRPr="00F80412" w:rsidRDefault="00CA6550" w:rsidP="00B02718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</w:p>
    <w:p w14:paraId="7AD7ACD9" w14:textId="2B41D07C" w:rsidR="00E105DF" w:rsidRPr="00F80412" w:rsidRDefault="0063522E" w:rsidP="00E105DF">
      <w:pPr>
        <w:spacing w:after="0"/>
        <w:jc w:val="center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TÍTULO II</w:t>
      </w:r>
    </w:p>
    <w:p w14:paraId="01E84BEA" w14:textId="56B61994" w:rsidR="00C50133" w:rsidRPr="00F80412" w:rsidRDefault="0063522E" w:rsidP="00E105DF">
      <w:pPr>
        <w:spacing w:after="0"/>
        <w:jc w:val="center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DE LAS PROHIBICIONES </w:t>
      </w:r>
    </w:p>
    <w:p w14:paraId="18127D0A" w14:textId="77777777" w:rsidR="00CC35B6" w:rsidRPr="00F80412" w:rsidRDefault="00CC35B6" w:rsidP="00B02718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31B728E9" w14:textId="5894209C" w:rsidR="001D431F" w:rsidRPr="00F80412" w:rsidRDefault="00C50133" w:rsidP="00B02718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Artículo </w:t>
      </w:r>
      <w:r w:rsidR="0063522E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3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.</w:t>
      </w:r>
      <w:r w:rsidR="008F0052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- </w:t>
      </w:r>
      <w:r w:rsidR="00263C71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Conductas prohibidas. </w:t>
      </w:r>
      <w:r w:rsidR="00190A5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Quedará estrictamente prohibido</w:t>
      </w:r>
      <w:r w:rsidR="007B454E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a los vecinos</w:t>
      </w:r>
      <w:r w:rsidR="00190A5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:</w:t>
      </w:r>
    </w:p>
    <w:p w14:paraId="2C975AD5" w14:textId="77777777" w:rsidR="001D431F" w:rsidRPr="00F80412" w:rsidRDefault="001D431F" w:rsidP="00B02718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45AA456C" w14:textId="77777777" w:rsidR="00B17E61" w:rsidRPr="00F80412" w:rsidRDefault="00B17E61" w:rsidP="00B17E61">
      <w:pPr>
        <w:pStyle w:val="Prrafodelista"/>
        <w:numPr>
          <w:ilvl w:val="0"/>
          <w:numId w:val="21"/>
        </w:num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Participar en riñas o peleas, agresiones o alteraciones del orden en la vía pública.</w:t>
      </w:r>
    </w:p>
    <w:p w14:paraId="72D528BA" w14:textId="77777777" w:rsidR="00B17E61" w:rsidRPr="00F80412" w:rsidRDefault="00B17E61" w:rsidP="00B17E61">
      <w:pPr>
        <w:pStyle w:val="Prrafodelista"/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71C33437" w14:textId="77777777" w:rsidR="00B17E61" w:rsidRPr="00F80412" w:rsidRDefault="00B17E61" w:rsidP="00B17E61">
      <w:pPr>
        <w:pStyle w:val="Prrafodelista"/>
        <w:numPr>
          <w:ilvl w:val="0"/>
          <w:numId w:val="21"/>
        </w:num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Rayar, pintar, grafitear o dañar muros, fachadas, vehículos o mobiliario urbano, salvo que se trate murales autorizados.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 </w:t>
      </w:r>
    </w:p>
    <w:p w14:paraId="3996893F" w14:textId="77777777" w:rsidR="00B17E61" w:rsidRPr="00F80412" w:rsidRDefault="00B17E61" w:rsidP="00B17E61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5882CC2C" w14:textId="77777777" w:rsidR="009E7765" w:rsidRPr="00F80412" w:rsidRDefault="009E7765" w:rsidP="00A77077">
      <w:pPr>
        <w:pStyle w:val="Prrafodelista"/>
        <w:numPr>
          <w:ilvl w:val="0"/>
          <w:numId w:val="21"/>
        </w:num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Participar, promover, facilitar o permitir actividades recreativas masivas que estén consideradas como fiestas clandestinas.</w:t>
      </w:r>
    </w:p>
    <w:p w14:paraId="0BEDE6C7" w14:textId="77777777" w:rsidR="00AB62A9" w:rsidRPr="00F80412" w:rsidRDefault="00AB62A9" w:rsidP="00AA46E7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7C22DA7B" w14:textId="40B5965F" w:rsidR="00B61C6A" w:rsidRPr="00F80412" w:rsidRDefault="00AB62A9" w:rsidP="00B02718">
      <w:pPr>
        <w:pStyle w:val="Prrafodelista"/>
        <w:numPr>
          <w:ilvl w:val="0"/>
          <w:numId w:val="21"/>
        </w:num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Consumir bebidas alcohólicas o sustancias estupefacientes y psicotrópicas en calles, caminos, plazas, paseos, parques, bienes nacionales de uso público o municipales, salvo</w:t>
      </w:r>
      <w:r w:rsidR="0047232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el caso</w:t>
      </w:r>
      <w:r w:rsidR="0047232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de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actividades </w:t>
      </w:r>
      <w:r w:rsidR="0047232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en que se autorice el consumo de alcohol, previa solicitud de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permiso municipal.</w:t>
      </w:r>
    </w:p>
    <w:p w14:paraId="60249964" w14:textId="77777777" w:rsidR="00B61C6A" w:rsidRPr="00F80412" w:rsidRDefault="00B61C6A" w:rsidP="00B61C6A">
      <w:pPr>
        <w:pStyle w:val="Prrafodelista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6F729418" w14:textId="35863E96" w:rsidR="00B61C6A" w:rsidRPr="00F80412" w:rsidRDefault="00B61C6A" w:rsidP="00B02718">
      <w:pPr>
        <w:pStyle w:val="Prrafodelista"/>
        <w:numPr>
          <w:ilvl w:val="0"/>
          <w:numId w:val="21"/>
        </w:num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Consumir bebidas alcohólicas o sustancias estupefacientes y psicotrópicas al interior de cualquier clase de vehículos estacionados en bienes nacionales de uso público</w:t>
      </w:r>
      <w:r w:rsidR="0047232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o bienes municipales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.</w:t>
      </w:r>
    </w:p>
    <w:p w14:paraId="19A85282" w14:textId="77777777" w:rsidR="00B61C6A" w:rsidRPr="00F80412" w:rsidRDefault="00B61C6A" w:rsidP="00B61C6A">
      <w:pPr>
        <w:pStyle w:val="Prrafodelista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0DD9B7CB" w14:textId="77777777" w:rsidR="009E7765" w:rsidRPr="00F80412" w:rsidRDefault="00CD434D" w:rsidP="009E7765">
      <w:pPr>
        <w:pStyle w:val="Prrafodelista"/>
        <w:numPr>
          <w:ilvl w:val="0"/>
          <w:numId w:val="21"/>
        </w:num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Vender </w:t>
      </w:r>
      <w:r w:rsidR="00B61C6A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o compra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r </w:t>
      </w:r>
      <w:r w:rsidR="00B61C6A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alcohol en </w:t>
      </w:r>
      <w:r w:rsidR="00335842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un establecimiento que no cuente con </w:t>
      </w:r>
      <w:r w:rsidR="00B61C6A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la </w:t>
      </w:r>
      <w:r w:rsidR="00335842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respectiva </w:t>
      </w:r>
      <w:r w:rsidR="00B61C6A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patente comercial.</w:t>
      </w:r>
      <w:r w:rsidR="009E7765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</w:p>
    <w:p w14:paraId="746CAFCC" w14:textId="77777777" w:rsidR="009E7765" w:rsidRPr="00F80412" w:rsidRDefault="009E7765" w:rsidP="009E7765">
      <w:pPr>
        <w:pStyle w:val="Prrafodelista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3E0A75CC" w14:textId="19502B2F" w:rsidR="009B79CD" w:rsidRPr="00F80412" w:rsidRDefault="009E7765" w:rsidP="009E7765">
      <w:pPr>
        <w:pStyle w:val="Prrafodelista"/>
        <w:numPr>
          <w:ilvl w:val="0"/>
          <w:numId w:val="21"/>
        </w:num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lastRenderedPageBreak/>
        <w:t>Generar ruidos molestos que excedan de los límites establecidos en el Decreto N°38, de 2011, que establece la norma de emisión de ruidos generados por fuentes que indica.</w:t>
      </w:r>
    </w:p>
    <w:p w14:paraId="34F25D1D" w14:textId="77777777" w:rsidR="004D2AD3" w:rsidRPr="00F80412" w:rsidRDefault="004D2AD3" w:rsidP="004D2AD3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115F727B" w14:textId="41A5AD38" w:rsidR="00831F63" w:rsidRPr="00F80412" w:rsidRDefault="009B79CD" w:rsidP="00B17E61">
      <w:pPr>
        <w:pStyle w:val="Prrafodelista"/>
        <w:numPr>
          <w:ilvl w:val="0"/>
          <w:numId w:val="21"/>
        </w:num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Evacuar necesidades fisiológicas en espacios públicos, bienes de uso público </w:t>
      </w:r>
      <w:r w:rsidR="0006285A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o municipales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.</w:t>
      </w:r>
    </w:p>
    <w:p w14:paraId="0688665D" w14:textId="77777777" w:rsidR="00B17E61" w:rsidRPr="00F80412" w:rsidRDefault="00B17E61" w:rsidP="00B17E61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5AB68EF5" w14:textId="2C45EE20" w:rsidR="00831F63" w:rsidRPr="00F80412" w:rsidRDefault="00831F63" w:rsidP="00B02718">
      <w:pPr>
        <w:pStyle w:val="Prrafodelista"/>
        <w:numPr>
          <w:ilvl w:val="0"/>
          <w:numId w:val="21"/>
        </w:num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Adquirir productos </w:t>
      </w:r>
      <w:r w:rsidR="00196475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de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vendedores ambulantes, no autorizados en la vía</w:t>
      </w:r>
      <w:r w:rsidR="00AF17D0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pública</w:t>
      </w:r>
      <w:r w:rsidR="00196475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.</w:t>
      </w:r>
    </w:p>
    <w:p w14:paraId="2897256C" w14:textId="77777777" w:rsidR="00831F63" w:rsidRPr="00F80412" w:rsidRDefault="00831F63" w:rsidP="00831F63">
      <w:pPr>
        <w:pStyle w:val="Prrafodelista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1B99B8EF" w14:textId="14F5730D" w:rsidR="007A30EC" w:rsidRPr="00F80412" w:rsidRDefault="00325B28" w:rsidP="009E7765">
      <w:pPr>
        <w:pStyle w:val="Prrafodelista"/>
        <w:numPr>
          <w:ilvl w:val="0"/>
          <w:numId w:val="21"/>
        </w:num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D</w:t>
      </w:r>
      <w:r w:rsidR="00831F63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epositar basura, escombros, colillas de cigarro, envases plásticos o de vidrio, voluminosos o residuos en lugares no habilitados o fuera del horario establecido</w:t>
      </w:r>
      <w:r w:rsidR="007A30EC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.</w:t>
      </w:r>
    </w:p>
    <w:p w14:paraId="7BF13A1B" w14:textId="5DE20D41" w:rsidR="007A30EC" w:rsidRPr="00F80412" w:rsidRDefault="007A30EC" w:rsidP="001F2A93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398877FF" w14:textId="77777777" w:rsidR="007A30EC" w:rsidRPr="00F80412" w:rsidRDefault="007A30EC" w:rsidP="007A30EC">
      <w:pPr>
        <w:pStyle w:val="Prrafodelista"/>
        <w:numPr>
          <w:ilvl w:val="0"/>
          <w:numId w:val="21"/>
        </w:num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Instalar muebles, parrillas, parlantes, carpas o cualquier otros bien mueble que obstruya el libre paso peatonal y que no cuente con la autorización municipal correspondiente.</w:t>
      </w:r>
    </w:p>
    <w:p w14:paraId="437045EE" w14:textId="77777777" w:rsidR="007A30EC" w:rsidRPr="00F80412" w:rsidRDefault="007A30EC" w:rsidP="007A30EC">
      <w:pPr>
        <w:pStyle w:val="Prrafodelista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053BAF4A" w14:textId="77777777" w:rsidR="007B37B6" w:rsidRPr="00F80412" w:rsidRDefault="007A30EC" w:rsidP="00B02718">
      <w:pPr>
        <w:pStyle w:val="Prrafodelista"/>
        <w:numPr>
          <w:ilvl w:val="0"/>
          <w:numId w:val="21"/>
        </w:num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Dejar fecas de animales en la vía pública y/o </w:t>
      </w:r>
      <w:r w:rsidR="0058676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circular por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la vía pública sin los elementos exigidos por la ley N°21.020, sobre tenencia responsable de mascotas y animales de compañía.</w:t>
      </w:r>
    </w:p>
    <w:p w14:paraId="5DC05CC2" w14:textId="77777777" w:rsidR="007B37B6" w:rsidRPr="00F80412" w:rsidRDefault="007B37B6" w:rsidP="007B37B6">
      <w:pPr>
        <w:pStyle w:val="Prrafodelista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05E88F83" w14:textId="657971B9" w:rsidR="00E105DF" w:rsidRPr="00F80412" w:rsidRDefault="007B37B6" w:rsidP="00B02718">
      <w:pPr>
        <w:pStyle w:val="Prrafodelista"/>
        <w:numPr>
          <w:ilvl w:val="0"/>
          <w:numId w:val="21"/>
        </w:num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Romper, arrancar o dañar, de cualquier, forma mobiliario público, arbolado, plantas u otros elementos disponibles en la vía pública.</w:t>
      </w:r>
    </w:p>
    <w:p w14:paraId="6C75E4D5" w14:textId="6134FF07" w:rsidR="003B7DAA" w:rsidRPr="00F80412" w:rsidRDefault="003B7DAA" w:rsidP="00B02718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3662CFCF" w14:textId="22FD32F0" w:rsidR="004D2AD3" w:rsidRPr="00F80412" w:rsidRDefault="004D2AD3" w:rsidP="004D2AD3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Artículo </w:t>
      </w:r>
      <w:r w:rsidR="00D26BD1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4</w:t>
      </w:r>
      <w:r w:rsidR="00485D8A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.- Responsabilidad solidaria para el caso de las fiestas clande</w:t>
      </w:r>
      <w:r w:rsidR="00191B14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stinas.</w:t>
      </w:r>
      <w:r w:rsidR="00191B14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El dueño del inmueble será solidariamente responsable con el organizador de la fiesta por los perjuicios que cause a la comunidad.</w:t>
      </w:r>
    </w:p>
    <w:p w14:paraId="0A20DB9B" w14:textId="77777777" w:rsidR="009B79CD" w:rsidRPr="00F80412" w:rsidRDefault="009B79CD" w:rsidP="00335842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31B2A42E" w14:textId="34DD7B57" w:rsidR="00932582" w:rsidRPr="00F80412" w:rsidRDefault="00335842" w:rsidP="00932582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Artículo </w:t>
      </w:r>
      <w:r w:rsidR="006C1CCD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5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.-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Aplicación complementaria de ordenanzas.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  <w:r w:rsidR="000038B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En lo que no resulte contradictorio, las prohibiciones</w:t>
      </w:r>
      <w:r w:rsidR="008806FB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a que se refiere </w:t>
      </w:r>
      <w:r w:rsidR="000038B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el </w:t>
      </w:r>
      <w:r w:rsidR="00D26BD1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artículo </w:t>
      </w:r>
      <w:r w:rsidR="00252C22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3</w:t>
      </w:r>
      <w:r w:rsidR="00FE7B35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  <w:r w:rsidR="008806FB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de esta ordenanza </w:t>
      </w:r>
      <w:r w:rsidR="000038B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serán complementarias con </w:t>
      </w:r>
      <w:r w:rsidR="008806FB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los decretos alcaldicios exentos</w:t>
      </w:r>
      <w:r w:rsidR="00932582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  <w:r w:rsidR="00490358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N°</w:t>
      </w:r>
      <w:r w:rsidR="00932582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991</w:t>
      </w:r>
      <w:r w:rsidR="00490358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, </w:t>
      </w:r>
      <w:r w:rsidR="00990574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sobre ruidos molestos; </w:t>
      </w:r>
      <w:r w:rsidR="00490358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N°</w:t>
      </w:r>
      <w:r w:rsidR="00932582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1737</w:t>
      </w:r>
      <w:r w:rsidR="00990574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, ambiental; </w:t>
      </w:r>
      <w:r w:rsidR="00F37928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N°</w:t>
      </w:r>
      <w:r w:rsidR="005E65A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2059</w:t>
      </w:r>
      <w:r w:rsidR="00990574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, sobre </w:t>
      </w:r>
      <w:r w:rsidR="00490358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expendio de bebidas alcohólicas; </w:t>
      </w:r>
      <w:r w:rsidR="00F37928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N°4124</w:t>
      </w:r>
      <w:r w:rsidR="0094525A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, sobre conductas incívicas y cualquiera otra ordenanza </w:t>
      </w:r>
      <w:r w:rsidR="003D173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que pueda ser complementaria a este instrumento.</w:t>
      </w:r>
    </w:p>
    <w:p w14:paraId="2D514763" w14:textId="77777777" w:rsidR="00932582" w:rsidRPr="00F80412" w:rsidRDefault="00932582" w:rsidP="00932582">
      <w:pPr>
        <w:spacing w:after="0"/>
        <w:jc w:val="both"/>
        <w:rPr>
          <w:rFonts w:ascii="Montserrat" w:hAnsi="Montserrat" w:cs="Arial"/>
          <w:strike/>
          <w:color w:val="000000" w:themeColor="text1"/>
          <w:sz w:val="21"/>
          <w:szCs w:val="21"/>
          <w:lang w:val="es-CL"/>
        </w:rPr>
      </w:pPr>
    </w:p>
    <w:p w14:paraId="6C118C56" w14:textId="77777777" w:rsidR="00B957C3" w:rsidRPr="00F80412" w:rsidRDefault="00B957C3" w:rsidP="00B02718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19DBB453" w14:textId="77777777" w:rsidR="0047232F" w:rsidRPr="00F80412" w:rsidRDefault="0047232F" w:rsidP="00B02718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7C447880" w14:textId="77777777" w:rsidR="0047232F" w:rsidRPr="00F80412" w:rsidRDefault="0047232F" w:rsidP="00B02718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63B8F11E" w14:textId="77777777" w:rsidR="0047232F" w:rsidRPr="00F80412" w:rsidRDefault="0047232F" w:rsidP="00B02718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2B969394" w14:textId="77777777" w:rsidR="0047232F" w:rsidRPr="00F80412" w:rsidRDefault="0047232F" w:rsidP="00B02718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3A602537" w14:textId="77777777" w:rsidR="0047232F" w:rsidRPr="00F80412" w:rsidRDefault="0047232F" w:rsidP="00B02718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7D2DA78E" w14:textId="77777777" w:rsidR="0047232F" w:rsidRPr="00F80412" w:rsidRDefault="0047232F" w:rsidP="00B02718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4B14CAB9" w14:textId="4F3BA08C" w:rsidR="00294B47" w:rsidRPr="00F80412" w:rsidRDefault="00294B47" w:rsidP="00294B47">
      <w:pPr>
        <w:spacing w:after="0"/>
        <w:jc w:val="center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lastRenderedPageBreak/>
        <w:t xml:space="preserve">TÍTULO </w:t>
      </w:r>
      <w:r w:rsidR="006C1CCD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III</w:t>
      </w:r>
    </w:p>
    <w:p w14:paraId="77B1E9A7" w14:textId="45FEB7E1" w:rsidR="00294B47" w:rsidRPr="00F80412" w:rsidRDefault="00F315FC" w:rsidP="00294B47">
      <w:pPr>
        <w:spacing w:after="0"/>
        <w:jc w:val="center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DEL REGISTRO ÚNICO MUNICIPAL “CERO INCIVILIDADES”</w:t>
      </w:r>
    </w:p>
    <w:p w14:paraId="7F5DB2AF" w14:textId="77777777" w:rsidR="00294B47" w:rsidRPr="00F80412" w:rsidRDefault="00294B47" w:rsidP="0047232F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489CF011" w14:textId="136AEDEE" w:rsidR="00294B47" w:rsidRPr="00F80412" w:rsidRDefault="00294B47" w:rsidP="0047232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Artículo </w:t>
      </w:r>
      <w:r w:rsidR="006C1CCD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6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.</w:t>
      </w:r>
      <w:r w:rsidR="00F315FC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-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 Registro único de infractores.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Créase Registro Único Municipal “Cero Incivilidades”. Este Registro será electrónico y de uso exclusivo municipal. </w:t>
      </w:r>
    </w:p>
    <w:p w14:paraId="669F78A1" w14:textId="77777777" w:rsidR="00D66C6F" w:rsidRPr="00F80412" w:rsidRDefault="00D66C6F" w:rsidP="0047232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47B285D5" w14:textId="42A3A8FF" w:rsidR="00294B47" w:rsidRPr="00F80412" w:rsidRDefault="00294B47" w:rsidP="0047232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El funcionamiento y administración del Registro estarán a cargo de la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>Unidad Municipal Anti-incivilidades que se cree al efecto.</w:t>
      </w:r>
      <w:r w:rsidR="006C1CCD"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 xml:space="preserve"> </w:t>
      </w:r>
      <w:r w:rsidR="006C1CCD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Podrán acceder a él los funcionarios que intervengan en el otorgamiento de beneficios municipales.</w:t>
      </w:r>
    </w:p>
    <w:p w14:paraId="1B971901" w14:textId="0EA6F117" w:rsidR="006C1CCD" w:rsidRPr="00F80412" w:rsidRDefault="006C1CCD" w:rsidP="00294B47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357BBBE6" w14:textId="5C5FD2FC" w:rsidR="006C1CCD" w:rsidRPr="00F80412" w:rsidRDefault="006C1CCD" w:rsidP="00294B47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Los reglamentos que otorguen </w:t>
      </w:r>
      <w:r w:rsidR="0047232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beneficios municipales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podrán exigir </w:t>
      </w:r>
      <w:r w:rsidR="0047232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como requisito que la persona no figure en este registro para concederlos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.  </w:t>
      </w:r>
    </w:p>
    <w:p w14:paraId="26C50510" w14:textId="77777777" w:rsidR="00294B47" w:rsidRPr="00F80412" w:rsidRDefault="00294B47" w:rsidP="00294B47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6F5FF1A1" w14:textId="1B990C52" w:rsidR="00294B47" w:rsidRPr="00F80412" w:rsidRDefault="00294B47" w:rsidP="00294B47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Artículo</w:t>
      </w:r>
      <w:r w:rsidR="00F315FC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 </w:t>
      </w:r>
      <w:r w:rsidR="006C1CCD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7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.</w:t>
      </w:r>
      <w:r w:rsidR="00F315FC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-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 Contenido del Registro.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El Registro dará cuenta de las personas que incurran en infracción gravísima a esta ordenanz</w:t>
      </w:r>
      <w:r w:rsidR="00D66C6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a, o en casos de reincidencia o reiteración. </w:t>
      </w:r>
    </w:p>
    <w:p w14:paraId="4EC59DE1" w14:textId="77777777" w:rsidR="00294B47" w:rsidRPr="00F80412" w:rsidRDefault="00294B47" w:rsidP="00294B47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364405D3" w14:textId="546D9302" w:rsidR="00294B47" w:rsidRPr="00F80412" w:rsidRDefault="00F939DB" w:rsidP="00B02718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Artículo </w:t>
      </w:r>
      <w:r w:rsidR="006C1CCD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8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.- Finalidad del Registro.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  <w:r w:rsidR="00294B47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E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l R</w:t>
      </w:r>
      <w:r w:rsidR="00294B47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egistro permitirá al municipio restringir de manera temporal beneficios municipales no esenciales, por un máximo de </w:t>
      </w:r>
      <w:r w:rsidR="000807F0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seis</w:t>
      </w:r>
      <w:r w:rsidR="00294B47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meses, aplicable en casos de</w:t>
      </w:r>
      <w:r w:rsidR="001812F3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  <w:r w:rsidR="006C1CCD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infracciones</w:t>
      </w:r>
      <w:r w:rsidR="001812F3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gravísimas,</w:t>
      </w:r>
      <w:r w:rsidR="00294B47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reincidencia o reiteración.</w:t>
      </w:r>
    </w:p>
    <w:p w14:paraId="67232A25" w14:textId="77777777" w:rsidR="00294B47" w:rsidRPr="00F80412" w:rsidRDefault="00294B47" w:rsidP="00B02718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7112A191" w14:textId="77777777" w:rsidR="00F939DB" w:rsidRPr="00F80412" w:rsidRDefault="00F939DB" w:rsidP="00B02718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1F1CFFDA" w14:textId="3D8B0CAD" w:rsidR="00A173BF" w:rsidRPr="00F80412" w:rsidRDefault="00C94951" w:rsidP="00C94951">
      <w:pPr>
        <w:spacing w:after="0"/>
        <w:jc w:val="center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TÍTULO </w:t>
      </w:r>
      <w:r w:rsidR="006C1CCD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I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V</w:t>
      </w:r>
    </w:p>
    <w:p w14:paraId="6E8CAE29" w14:textId="6744F5A0" w:rsidR="00C50133" w:rsidRPr="00F80412" w:rsidRDefault="008A136D" w:rsidP="00767D28">
      <w:pPr>
        <w:spacing w:after="0"/>
        <w:jc w:val="center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DE LAS INFRACCIONES Y SANCIONES</w:t>
      </w:r>
    </w:p>
    <w:p w14:paraId="1A4A5C79" w14:textId="77777777" w:rsidR="00E105DF" w:rsidRPr="00F80412" w:rsidRDefault="00E105DF" w:rsidP="00B02718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7BC1CF04" w14:textId="77777777" w:rsidR="00624DBD" w:rsidRPr="00F80412" w:rsidRDefault="00624DBD" w:rsidP="00624DBD">
      <w:pPr>
        <w:spacing w:after="0"/>
        <w:jc w:val="center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Párrafo I</w:t>
      </w:r>
    </w:p>
    <w:p w14:paraId="552FC95C" w14:textId="4CD13490" w:rsidR="00624DBD" w:rsidRPr="00F80412" w:rsidRDefault="00624DBD" w:rsidP="00624DBD">
      <w:pPr>
        <w:spacing w:after="0"/>
        <w:jc w:val="center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De las infracciones </w:t>
      </w:r>
    </w:p>
    <w:p w14:paraId="2C06FB74" w14:textId="77777777" w:rsidR="00624DBD" w:rsidRPr="00F80412" w:rsidRDefault="00624DBD" w:rsidP="00DA3B5F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6DCB8719" w14:textId="77777777" w:rsidR="00624DBD" w:rsidRPr="00F80412" w:rsidRDefault="00624DBD" w:rsidP="00DA3B5F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210A654D" w14:textId="2DE8226B" w:rsidR="00624DBD" w:rsidRPr="00F80412" w:rsidRDefault="009E7EBF" w:rsidP="00DA3B5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Artículo</w:t>
      </w:r>
      <w:r w:rsidR="00F939DB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 </w:t>
      </w:r>
      <w:r w:rsidR="006C1CCD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9</w:t>
      </w:r>
      <w:r w:rsidR="00F939DB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.</w:t>
      </w:r>
      <w:r w:rsidR="00ED4687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-</w:t>
      </w:r>
      <w:r w:rsidR="00252C22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 Infracciones. </w:t>
      </w:r>
      <w:r w:rsidR="00ED4687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Para </w:t>
      </w:r>
      <w:r w:rsidR="00291613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los efectos de las sanciones las infracciones se clasificarán en grav</w:t>
      </w:r>
      <w:r w:rsidR="000B243B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ísimas, graves y leves</w:t>
      </w:r>
      <w:r w:rsidR="000410E4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:</w:t>
      </w:r>
    </w:p>
    <w:p w14:paraId="078602FE" w14:textId="77777777" w:rsidR="00624DBD" w:rsidRPr="00F80412" w:rsidRDefault="00624DBD" w:rsidP="00DA3B5F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5B635EBD" w14:textId="6B4EB52B" w:rsidR="00624DBD" w:rsidRPr="00F80412" w:rsidRDefault="000B243B" w:rsidP="00DA3B5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1.-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Son infracciones gravísimas</w:t>
      </w:r>
      <w:r w:rsidR="000410E4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, </w:t>
      </w:r>
      <w:r w:rsidR="003206C3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aquellas que representan </w:t>
      </w:r>
      <w:r w:rsidR="00430979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un peligro para la </w:t>
      </w:r>
      <w:r w:rsidR="009E7765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integridad física o psíquica </w:t>
      </w:r>
      <w:r w:rsidR="00430979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de las personas</w:t>
      </w:r>
      <w:r w:rsidR="009E7765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;</w:t>
      </w:r>
      <w:r w:rsidR="00D1464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un daño a la propiedad pública </w:t>
      </w:r>
      <w:r w:rsidR="00216A91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o privada o que supone</w:t>
      </w:r>
      <w:r w:rsidR="001F2A93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n</w:t>
      </w:r>
      <w:r w:rsidR="00216A91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la participación de los vecinos en actividades ilícitas</w:t>
      </w:r>
      <w:r w:rsidR="00E549DA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, es decir, las que contrav</w:t>
      </w:r>
      <w:r w:rsidR="00801EDC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ienen</w:t>
      </w:r>
      <w:r w:rsidR="00E549DA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lo dispuesto por el artículo </w:t>
      </w:r>
      <w:r w:rsidR="00D351E1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3</w:t>
      </w:r>
      <w:r w:rsidR="001F2A93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literales a), b), c), d), e) y f)</w:t>
      </w:r>
      <w:r w:rsidR="000410E4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.</w:t>
      </w:r>
      <w:r w:rsidR="001812F3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</w:p>
    <w:p w14:paraId="4C0CDAAB" w14:textId="77777777" w:rsidR="000410E4" w:rsidRPr="00F80412" w:rsidRDefault="000410E4" w:rsidP="00DA3B5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0519E5D7" w14:textId="04465D34" w:rsidR="000410E4" w:rsidRPr="00F80412" w:rsidRDefault="000410E4" w:rsidP="00DA3B5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2.- Son infracciones graves, </w:t>
      </w:r>
      <w:r w:rsidR="007C619D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aquellas </w:t>
      </w:r>
      <w:r w:rsidR="00801EDC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que afectan la convivencia o la salud pública, es decir, las que l</w:t>
      </w:r>
      <w:r w:rsidR="003D0753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as que contravienen lo</w:t>
      </w:r>
      <w:r w:rsidR="00801EDC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preceptuado por el artículo </w:t>
      </w:r>
      <w:r w:rsidR="00D351E1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3</w:t>
      </w:r>
      <w:r w:rsidR="003D0753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  <w:r w:rsidR="00801EDC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literales </w:t>
      </w:r>
      <w:r w:rsidR="001C4809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g), h)</w:t>
      </w:r>
      <w:r w:rsidR="000654AB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e</w:t>
      </w:r>
      <w:r w:rsidR="001C4809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i)</w:t>
      </w:r>
      <w:r w:rsidR="000654AB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.</w:t>
      </w:r>
    </w:p>
    <w:p w14:paraId="7062E176" w14:textId="77777777" w:rsidR="000654AB" w:rsidRPr="00F80412" w:rsidRDefault="000654AB" w:rsidP="00DA3B5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1DD2589A" w14:textId="2C625BBF" w:rsidR="000654AB" w:rsidRPr="00F80412" w:rsidRDefault="000654AB" w:rsidP="00DA3B5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lastRenderedPageBreak/>
        <w:t xml:space="preserve">3.- Son infracciones leves, aquellas </w:t>
      </w:r>
      <w:r w:rsidR="007A5C78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que generan una perturbación menor en la convivencia y son fáciles de corregir, es dec</w:t>
      </w:r>
      <w:r w:rsidR="003D0753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ir</w:t>
      </w:r>
      <w:r w:rsidR="003D4577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, las que transgreden lo previsto por el artículo </w:t>
      </w:r>
      <w:r w:rsidR="00D351E1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3</w:t>
      </w:r>
      <w:r w:rsidR="003D4577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, literales j), k), l) y m).</w:t>
      </w:r>
    </w:p>
    <w:p w14:paraId="58B7DC50" w14:textId="77777777" w:rsidR="00F315FC" w:rsidRPr="00F80412" w:rsidRDefault="00F315FC" w:rsidP="00DA3B5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2C666877" w14:textId="3EAF2EB3" w:rsidR="00F315FC" w:rsidRPr="00F80412" w:rsidRDefault="00F315FC" w:rsidP="00F315FC">
      <w:pPr>
        <w:spacing w:after="0"/>
        <w:jc w:val="center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Párrafo II</w:t>
      </w:r>
    </w:p>
    <w:p w14:paraId="6FC25DBE" w14:textId="61E8E53D" w:rsidR="00F315FC" w:rsidRPr="00F80412" w:rsidRDefault="00F315FC" w:rsidP="00F315FC">
      <w:pPr>
        <w:spacing w:after="0"/>
        <w:jc w:val="center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De las sanciones </w:t>
      </w:r>
    </w:p>
    <w:p w14:paraId="3BF7D142" w14:textId="77777777" w:rsidR="00624DBD" w:rsidRPr="00F80412" w:rsidRDefault="00624DBD" w:rsidP="00DA3B5F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09CB5A23" w14:textId="06C5D85B" w:rsidR="005E026A" w:rsidRPr="00F80412" w:rsidRDefault="00570E5B" w:rsidP="00DA3B5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Artículo </w:t>
      </w:r>
      <w:r w:rsidR="00F939DB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1</w:t>
      </w:r>
      <w:r w:rsidR="006C1CCD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0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.</w:t>
      </w:r>
      <w:r w:rsidR="008D6BF3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-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 </w:t>
      </w:r>
      <w:r w:rsidR="000B076E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Sanciones</w:t>
      </w:r>
      <w:r w:rsidR="00DA3B5F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. </w:t>
      </w:r>
      <w:r w:rsidR="00DA3B5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La </w:t>
      </w:r>
      <w:r w:rsidR="008D6BF3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sanción que corresponda aplicar a cada infracción se determinará según su gravedad de acuerdo a los siguientes rangos:</w:t>
      </w:r>
    </w:p>
    <w:p w14:paraId="49989E5F" w14:textId="77777777" w:rsidR="005E026A" w:rsidRPr="00F80412" w:rsidRDefault="005E026A" w:rsidP="00DA3B5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1C320599" w14:textId="14F97283" w:rsidR="001812F3" w:rsidRPr="00F80412" w:rsidRDefault="00294B47" w:rsidP="00DA3B5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1.- </w:t>
      </w:r>
      <w:r w:rsidR="00E30DAB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Las infracciones gravísimas </w:t>
      </w:r>
      <w:r w:rsidR="001812F3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podrán </w:t>
      </w:r>
      <w:r w:rsidR="006C1CCD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ser objeto de multa de 4 a 5 Unidades Tributarias Mensuales. </w:t>
      </w:r>
    </w:p>
    <w:p w14:paraId="0DBE3131" w14:textId="77777777" w:rsidR="00294B47" w:rsidRPr="00F80412" w:rsidRDefault="00294B47" w:rsidP="00D90A37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0B8EC7A5" w14:textId="73E084C8" w:rsidR="00D90A37" w:rsidRPr="00F80412" w:rsidRDefault="00294B47" w:rsidP="00D90A37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2.- </w:t>
      </w:r>
      <w:r w:rsidR="00D90A37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Las infracciones graves podrán ser</w:t>
      </w:r>
      <w:r w:rsidR="00A9538B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objeto de </w:t>
      </w:r>
      <w:r w:rsidR="00D90A37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multa </w:t>
      </w:r>
      <w:r w:rsidR="00136BBC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de 3 a </w:t>
      </w:r>
      <w:r w:rsidR="006C1CCD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4</w:t>
      </w:r>
      <w:r w:rsidR="00136BBC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Unidades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  <w:r w:rsidR="00136BBC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Tributarias Mensuales.</w:t>
      </w:r>
    </w:p>
    <w:p w14:paraId="66909074" w14:textId="77777777" w:rsidR="00294B47" w:rsidRPr="00F80412" w:rsidRDefault="00294B47" w:rsidP="00DA3B5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1349EB37" w14:textId="0D13FC8B" w:rsidR="00F755AB" w:rsidRPr="00F80412" w:rsidRDefault="00294B47" w:rsidP="00DA3B5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3.- </w:t>
      </w:r>
      <w:r w:rsidR="00AD3790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Las infracciones leves podrán ser</w:t>
      </w:r>
      <w:r w:rsidR="00A9538B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objeto </w:t>
      </w:r>
      <w:r w:rsidR="00DA3B5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multa de 1 a </w:t>
      </w:r>
      <w:r w:rsidR="001812F3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2</w:t>
      </w:r>
      <w:r w:rsidR="00F755AB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Unidades Tributarias Mensuales</w:t>
      </w:r>
      <w:r w:rsidR="00AD3790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.</w:t>
      </w:r>
    </w:p>
    <w:p w14:paraId="0419AEB2" w14:textId="77777777" w:rsidR="004E63E5" w:rsidRPr="00F80412" w:rsidRDefault="004E63E5" w:rsidP="00DA3B5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4ED5850B" w14:textId="023A1802" w:rsidR="004E63E5" w:rsidRPr="00F80412" w:rsidRDefault="004E63E5" w:rsidP="00DA3B5F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La reiteración o reincidencia en infracciones calificadas como graves</w:t>
      </w:r>
      <w:r w:rsidR="00412D06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o leves </w:t>
      </w:r>
      <w:r w:rsidR="00120715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podrá ser sancionada </w:t>
      </w:r>
      <w:r w:rsidR="004127C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como</w:t>
      </w:r>
      <w:r w:rsidR="00120715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infracción gravísima.</w:t>
      </w:r>
    </w:p>
    <w:p w14:paraId="17640F4F" w14:textId="77777777" w:rsidR="00120715" w:rsidRPr="00F80412" w:rsidRDefault="00120715" w:rsidP="00B02718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47F35BDA" w14:textId="45EBD487" w:rsidR="006C1CCD" w:rsidRPr="00F80412" w:rsidRDefault="000970A3" w:rsidP="00B02718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Artículo </w:t>
      </w:r>
      <w:r w:rsidR="00DD3D4D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1</w:t>
      </w:r>
      <w:r w:rsidR="006C1CCD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1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.</w:t>
      </w:r>
      <w:r w:rsidR="00F72583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-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 Sustitución voluntaria de la multa.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El infractor podrá solicitar </w:t>
      </w:r>
      <w:r w:rsidR="009109C3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por escrito al Juez de Policía Local que se le borre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del </w:t>
      </w:r>
      <w:r w:rsidR="009109C3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R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egistro</w:t>
      </w:r>
      <w:r w:rsidR="009109C3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del artículo 6, siempre que acceda a cumplir con </w:t>
      </w:r>
      <w:r w:rsidR="00DD3D4D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una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medida alternativa</w:t>
      </w:r>
      <w:r w:rsidR="00DD3D4D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como </w:t>
      </w:r>
      <w:r w:rsidR="00DD3D4D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la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limpieza del espacio afectado, reparación del daño o acciones comunitarias, lo cual deberá solicitar expresamente por escrito y ser aprobado por la unidad municipal competente.</w:t>
      </w:r>
    </w:p>
    <w:p w14:paraId="5FC697FD" w14:textId="60C19D40" w:rsidR="006C1CCD" w:rsidRPr="00F80412" w:rsidRDefault="006C1CCD" w:rsidP="00B02718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7EBA8001" w14:textId="48FAD658" w:rsidR="006C1CCD" w:rsidRPr="00F80412" w:rsidRDefault="009109C3" w:rsidP="00B02718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E</w:t>
      </w:r>
      <w:r w:rsidR="006C1CCD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l Juez de Policía Local deberá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comunicar su decisión</w:t>
      </w:r>
      <w:r w:rsidR="006C1CCD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a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la unidad </w:t>
      </w:r>
      <w:r w:rsidR="0047232F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m</w:t>
      </w:r>
      <w:r w:rsidR="006C1CCD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unicip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>al que corresponda, a fin que proceda a borrar al infractor del Registro.</w:t>
      </w:r>
      <w:r w:rsidR="006C1CCD"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 </w:t>
      </w:r>
    </w:p>
    <w:p w14:paraId="4809BCFE" w14:textId="77777777" w:rsidR="00D66C6F" w:rsidRPr="00F80412" w:rsidRDefault="00D66C6F" w:rsidP="00B02718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CL"/>
        </w:rPr>
      </w:pPr>
    </w:p>
    <w:p w14:paraId="6745E204" w14:textId="2728316E" w:rsidR="00FA0AE2" w:rsidRPr="00F80412" w:rsidRDefault="00C159BE" w:rsidP="00FA0AE2">
      <w:pPr>
        <w:spacing w:after="0"/>
        <w:jc w:val="center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TÍTULO</w:t>
      </w:r>
      <w:r w:rsidR="00C95903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 V</w:t>
      </w:r>
    </w:p>
    <w:p w14:paraId="5B2976AB" w14:textId="7A9795ED" w:rsidR="00570E5B" w:rsidRPr="00F80412" w:rsidRDefault="00C159BE" w:rsidP="00FA0AE2">
      <w:pPr>
        <w:spacing w:after="0"/>
        <w:jc w:val="center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DISPOSICIONES FINALES</w:t>
      </w:r>
    </w:p>
    <w:p w14:paraId="02DF9D89" w14:textId="77777777" w:rsidR="00C159BE" w:rsidRPr="00F80412" w:rsidRDefault="00C159BE" w:rsidP="00FA0AE2">
      <w:pPr>
        <w:spacing w:after="0"/>
        <w:jc w:val="center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5D3934F8" w14:textId="13BF3990" w:rsidR="006C49AC" w:rsidRPr="00F80412" w:rsidRDefault="006C49AC" w:rsidP="00FA0AE2">
      <w:pPr>
        <w:spacing w:after="0"/>
        <w:jc w:val="both"/>
        <w:rPr>
          <w:rFonts w:ascii="Montserrat" w:eastAsiaTheme="majorEastAsia" w:hAnsi="Montserrat" w:cs="Arial"/>
          <w:b/>
          <w:bCs/>
          <w:color w:val="000000" w:themeColor="text1"/>
          <w:sz w:val="21"/>
          <w:szCs w:val="21"/>
          <w:lang w:val="es-CL"/>
        </w:rPr>
      </w:pPr>
      <w:r w:rsidRPr="00F80412">
        <w:rPr>
          <w:rFonts w:ascii="Montserrat" w:eastAsiaTheme="majorEastAsia" w:hAnsi="Montserrat" w:cs="Arial"/>
          <w:b/>
          <w:bCs/>
          <w:color w:val="000000" w:themeColor="text1"/>
          <w:sz w:val="21"/>
          <w:szCs w:val="21"/>
          <w:lang w:val="es-CL"/>
        </w:rPr>
        <w:t xml:space="preserve">Artículo </w:t>
      </w:r>
      <w:r w:rsidR="00FA0AE2" w:rsidRPr="00F80412">
        <w:rPr>
          <w:rFonts w:ascii="Montserrat" w:eastAsiaTheme="majorEastAsia" w:hAnsi="Montserrat" w:cs="Arial"/>
          <w:b/>
          <w:bCs/>
          <w:color w:val="000000" w:themeColor="text1"/>
          <w:sz w:val="21"/>
          <w:szCs w:val="21"/>
          <w:lang w:val="es-CL"/>
        </w:rPr>
        <w:t>primero transitorio</w:t>
      </w:r>
      <w:r w:rsidRPr="00F80412">
        <w:rPr>
          <w:rFonts w:ascii="Montserrat" w:eastAsiaTheme="majorEastAsia" w:hAnsi="Montserrat" w:cs="Arial"/>
          <w:b/>
          <w:bCs/>
          <w:color w:val="000000" w:themeColor="text1"/>
          <w:sz w:val="21"/>
          <w:szCs w:val="21"/>
          <w:lang w:val="es-CL"/>
        </w:rPr>
        <w:t>.</w:t>
      </w:r>
      <w:r w:rsidR="00815C04" w:rsidRPr="00F80412">
        <w:rPr>
          <w:rFonts w:ascii="Montserrat" w:eastAsiaTheme="majorEastAsia" w:hAnsi="Montserrat" w:cs="Arial"/>
          <w:b/>
          <w:bCs/>
          <w:color w:val="000000" w:themeColor="text1"/>
          <w:sz w:val="21"/>
          <w:szCs w:val="21"/>
          <w:lang w:val="es-CL"/>
        </w:rPr>
        <w:t>-</w:t>
      </w:r>
      <w:r w:rsidRPr="00F80412">
        <w:rPr>
          <w:rFonts w:ascii="Montserrat" w:eastAsiaTheme="majorEastAsia" w:hAnsi="Montserrat" w:cs="Arial"/>
          <w:b/>
          <w:bCs/>
          <w:color w:val="000000" w:themeColor="text1"/>
          <w:sz w:val="21"/>
          <w:szCs w:val="21"/>
          <w:lang w:val="es-CL"/>
        </w:rPr>
        <w:t xml:space="preserve"> </w:t>
      </w:r>
      <w:r w:rsidR="00FA0AE2" w:rsidRPr="00F80412">
        <w:rPr>
          <w:rFonts w:ascii="Montserrat" w:eastAsiaTheme="majorEastAsia" w:hAnsi="Montserrat" w:cs="Arial"/>
          <w:b/>
          <w:bCs/>
          <w:color w:val="000000" w:themeColor="text1"/>
          <w:sz w:val="21"/>
          <w:szCs w:val="21"/>
          <w:lang w:val="es-CL"/>
        </w:rPr>
        <w:t>V</w:t>
      </w:r>
      <w:r w:rsidR="00C04CBE" w:rsidRPr="00F80412">
        <w:rPr>
          <w:rFonts w:ascii="Montserrat" w:eastAsiaTheme="majorEastAsia" w:hAnsi="Montserrat" w:cs="Arial"/>
          <w:b/>
          <w:bCs/>
          <w:color w:val="000000" w:themeColor="text1"/>
          <w:sz w:val="21"/>
          <w:szCs w:val="21"/>
          <w:lang w:val="es-CL"/>
        </w:rPr>
        <w:t>acancia</w:t>
      </w:r>
      <w:r w:rsidR="00FA0AE2" w:rsidRPr="00F80412">
        <w:rPr>
          <w:rFonts w:ascii="Montserrat" w:eastAsiaTheme="majorEastAsia" w:hAnsi="Montserrat" w:cs="Arial"/>
          <w:b/>
          <w:bCs/>
          <w:color w:val="000000" w:themeColor="text1"/>
          <w:sz w:val="21"/>
          <w:szCs w:val="21"/>
          <w:lang w:val="es-CL"/>
        </w:rPr>
        <w:t xml:space="preserve">. </w:t>
      </w:r>
      <w:r w:rsidRPr="00F80412">
        <w:rPr>
          <w:rFonts w:ascii="Montserrat" w:eastAsiaTheme="majorEastAsia" w:hAnsi="Montserrat" w:cs="Arial"/>
          <w:color w:val="000000" w:themeColor="text1"/>
          <w:sz w:val="21"/>
          <w:szCs w:val="21"/>
          <w:lang w:val="es-CL"/>
        </w:rPr>
        <w:t xml:space="preserve">La ordenanza </w:t>
      </w:r>
      <w:r w:rsidR="00FA0AE2" w:rsidRPr="00F80412">
        <w:rPr>
          <w:rFonts w:ascii="Montserrat" w:eastAsiaTheme="majorEastAsia" w:hAnsi="Montserrat" w:cs="Arial"/>
          <w:color w:val="000000" w:themeColor="text1"/>
          <w:sz w:val="21"/>
          <w:szCs w:val="21"/>
          <w:lang w:val="es-CL"/>
        </w:rPr>
        <w:t xml:space="preserve">entrará en vigencia una vez transcurrido el plazo de </w:t>
      </w:r>
      <w:r w:rsidR="00EE2249" w:rsidRPr="00F80412">
        <w:rPr>
          <w:rFonts w:ascii="Montserrat" w:eastAsiaTheme="majorEastAsia" w:hAnsi="Montserrat" w:cs="Arial"/>
          <w:color w:val="000000" w:themeColor="text1"/>
          <w:sz w:val="21"/>
          <w:szCs w:val="21"/>
          <w:lang w:val="es-CL"/>
        </w:rPr>
        <w:t>9</w:t>
      </w:r>
      <w:r w:rsidRPr="00F80412">
        <w:rPr>
          <w:rFonts w:ascii="Montserrat" w:eastAsiaTheme="majorEastAsia" w:hAnsi="Montserrat" w:cs="Arial"/>
          <w:color w:val="000000" w:themeColor="text1"/>
          <w:sz w:val="21"/>
          <w:szCs w:val="21"/>
          <w:lang w:val="es-CL"/>
        </w:rPr>
        <w:t xml:space="preserve">0 días </w:t>
      </w:r>
      <w:r w:rsidR="00FA0AE2" w:rsidRPr="00F80412">
        <w:rPr>
          <w:rFonts w:ascii="Montserrat" w:eastAsiaTheme="majorEastAsia" w:hAnsi="Montserrat" w:cs="Arial"/>
          <w:color w:val="000000" w:themeColor="text1"/>
          <w:sz w:val="21"/>
          <w:szCs w:val="21"/>
          <w:lang w:val="es-CL"/>
        </w:rPr>
        <w:t>a partir de la publicación del decreto que la aprueba en el sitio web del municipio, a fin de que pueda ser difundida y conocida por l</w:t>
      </w:r>
      <w:r w:rsidR="001C1423" w:rsidRPr="00F80412">
        <w:rPr>
          <w:rFonts w:ascii="Montserrat" w:eastAsiaTheme="majorEastAsia" w:hAnsi="Montserrat" w:cs="Arial"/>
          <w:color w:val="000000" w:themeColor="text1"/>
          <w:sz w:val="21"/>
          <w:szCs w:val="21"/>
          <w:lang w:val="es-CL"/>
        </w:rPr>
        <w:t>os vecinos de la comuna</w:t>
      </w:r>
      <w:r w:rsidR="00FA0AE2" w:rsidRPr="00F80412">
        <w:rPr>
          <w:rFonts w:ascii="Montserrat" w:eastAsiaTheme="majorEastAsia" w:hAnsi="Montserrat" w:cs="Arial"/>
          <w:color w:val="000000" w:themeColor="text1"/>
          <w:sz w:val="21"/>
          <w:szCs w:val="21"/>
          <w:lang w:val="es-CL"/>
        </w:rPr>
        <w:t>.</w:t>
      </w:r>
    </w:p>
    <w:p w14:paraId="578D8C37" w14:textId="77777777" w:rsidR="00FA0AE2" w:rsidRPr="00F80412" w:rsidRDefault="00FA0AE2" w:rsidP="00EA7E74">
      <w:pPr>
        <w:spacing w:after="0"/>
        <w:jc w:val="both"/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</w:pPr>
    </w:p>
    <w:p w14:paraId="25D8DD10" w14:textId="66608E99" w:rsidR="00FA0AE2" w:rsidRPr="00F80412" w:rsidRDefault="00FA0AE2" w:rsidP="00EA7E74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ES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Artículo segundo transitorio.</w:t>
      </w:r>
      <w:r w:rsidR="00815C04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-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 Reforma al </w:t>
      </w:r>
      <w:r w:rsidR="00C95903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R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eglamento de </w:t>
      </w:r>
      <w:r w:rsidR="00C95903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O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rganización </w:t>
      </w:r>
      <w:r w:rsidR="00C95903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I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nterna </w:t>
      </w:r>
      <w:r w:rsidR="00C95903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>M</w:t>
      </w: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CL"/>
        </w:rPr>
        <w:t xml:space="preserve">unicipal.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CL"/>
        </w:rPr>
        <w:t xml:space="preserve">En el plazo de 6 meses contado desde la publicación de esta ordenanza, modifíquese el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 xml:space="preserve">Decreto ALC. Exento N°1040/2025, de 19 de marzo de 2025, que Aprueba el texto refundido, coordinado, actualizado y sistematizado del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lastRenderedPageBreak/>
        <w:t>Reglamento de Organización Interna de la Municipalidad de Independencia, con la finalidad de crear la Unidad Municipal Anti-incivilidades, dependiente de la Dirección de Seguridad Pública, y definir sus funciones.</w:t>
      </w:r>
    </w:p>
    <w:p w14:paraId="79F3A3A3" w14:textId="77777777" w:rsidR="00815C04" w:rsidRPr="00F80412" w:rsidRDefault="00815C04" w:rsidP="00EA7E74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ES"/>
        </w:rPr>
      </w:pPr>
    </w:p>
    <w:p w14:paraId="3EF357BE" w14:textId="30760E66" w:rsidR="00815C04" w:rsidRPr="00F80412" w:rsidRDefault="00815C04" w:rsidP="00EA7E74">
      <w:pPr>
        <w:spacing w:after="0"/>
        <w:jc w:val="both"/>
        <w:rPr>
          <w:rFonts w:ascii="Montserrat" w:eastAsiaTheme="majorEastAsia" w:hAnsi="Montserrat" w:cs="Arial"/>
          <w:color w:val="000000" w:themeColor="text1"/>
          <w:sz w:val="21"/>
          <w:szCs w:val="21"/>
          <w:lang w:val="es-CL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ES"/>
        </w:rPr>
        <w:t>Artículo tercero transitorio.-</w:t>
      </w:r>
      <w:r w:rsidR="00FB015B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ES"/>
        </w:rPr>
        <w:t xml:space="preserve"> Operatividad.</w:t>
      </w:r>
      <w:r w:rsidR="00FB015B"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 xml:space="preserve"> 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 xml:space="preserve">Facúltese a las unidades municipales que correspondan a dictar los protocolos, manuales de procedimiento u otros instrumentos que sean necesarios </w:t>
      </w:r>
      <w:r w:rsidR="00FB015B"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>para otorgar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 xml:space="preserve"> operatividad </w:t>
      </w:r>
      <w:r w:rsidR="00FB015B"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>a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 xml:space="preserve"> la presente ordenanza. </w:t>
      </w:r>
    </w:p>
    <w:p w14:paraId="1C4F299D" w14:textId="77777777" w:rsidR="00FA0AE2" w:rsidRPr="00F80412" w:rsidRDefault="00FA0AE2" w:rsidP="00B02718">
      <w:pPr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ES"/>
        </w:rPr>
      </w:pPr>
    </w:p>
    <w:p w14:paraId="244FA561" w14:textId="22E14A87" w:rsidR="00FA0AE2" w:rsidRPr="00F80412" w:rsidRDefault="00C159BE" w:rsidP="00FA0AE2">
      <w:pPr>
        <w:tabs>
          <w:tab w:val="left" w:pos="993"/>
          <w:tab w:val="left" w:pos="3828"/>
        </w:tabs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ES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ES"/>
        </w:rPr>
        <w:t>2.-</w:t>
      </w:r>
      <w:r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 xml:space="preserve"> </w:t>
      </w:r>
      <w:r w:rsidR="00203E4A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ES"/>
        </w:rPr>
        <w:t>PUBLÍQUESE</w:t>
      </w:r>
      <w:r w:rsidR="00203E4A"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 xml:space="preserve">, la presente Ordenanza Municipal en la </w:t>
      </w:r>
      <w:r w:rsidR="00384CBA"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>sitio</w:t>
      </w:r>
      <w:r w:rsidR="00203E4A"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 xml:space="preserve"> web del </w:t>
      </w:r>
      <w:r w:rsidR="00384CBA"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>m</w:t>
      </w:r>
      <w:r w:rsidR="00203E4A"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>unicipio.</w:t>
      </w:r>
    </w:p>
    <w:p w14:paraId="253044A5" w14:textId="77777777" w:rsidR="00C159BE" w:rsidRPr="00F80412" w:rsidRDefault="00C159BE" w:rsidP="00FA0AE2">
      <w:pPr>
        <w:tabs>
          <w:tab w:val="left" w:pos="993"/>
          <w:tab w:val="left" w:pos="3828"/>
        </w:tabs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ES"/>
        </w:rPr>
      </w:pPr>
    </w:p>
    <w:p w14:paraId="068CFEA4" w14:textId="37F4D2EB" w:rsidR="00453D17" w:rsidRPr="00F80412" w:rsidRDefault="00384CBA" w:rsidP="00FA0AE2">
      <w:pPr>
        <w:tabs>
          <w:tab w:val="left" w:pos="993"/>
          <w:tab w:val="left" w:pos="3828"/>
        </w:tabs>
        <w:spacing w:after="0"/>
        <w:jc w:val="both"/>
        <w:rPr>
          <w:rFonts w:ascii="Montserrat" w:hAnsi="Montserrat" w:cs="Arial"/>
          <w:color w:val="000000" w:themeColor="text1"/>
          <w:sz w:val="21"/>
          <w:szCs w:val="21"/>
          <w:lang w:val="es-ES"/>
        </w:rPr>
      </w:pPr>
      <w:r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ES"/>
        </w:rPr>
        <w:tab/>
      </w:r>
      <w:r w:rsidR="00203E4A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ES"/>
        </w:rPr>
        <w:t>ANÓTESE</w:t>
      </w:r>
      <w:r w:rsidR="00203E4A"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 xml:space="preserve">, </w:t>
      </w:r>
      <w:r w:rsidR="00203E4A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ES"/>
        </w:rPr>
        <w:t xml:space="preserve">COMUNÍQUESE </w:t>
      </w:r>
      <w:r w:rsidR="00203E4A"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>Y</w:t>
      </w:r>
      <w:r w:rsidR="00203E4A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ES"/>
        </w:rPr>
        <w:t xml:space="preserve"> TRANSCRÍBASE</w:t>
      </w:r>
      <w:r w:rsidR="00203E4A"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 xml:space="preserve"> la presente Ordenanza a todas las Direcciones y Departamentos y Unidades Municipales, al Juzgado de Policía Local de Independencia, </w:t>
      </w:r>
      <w:r w:rsidR="00203E4A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ES"/>
        </w:rPr>
        <w:t>PULÍQUESE</w:t>
      </w:r>
      <w:r w:rsidR="00203E4A"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>,</w:t>
      </w:r>
      <w:r w:rsidR="00203E4A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ES"/>
        </w:rPr>
        <w:t xml:space="preserve"> CÚMPLASE </w:t>
      </w:r>
      <w:r w:rsidR="00203E4A"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 xml:space="preserve">Y </w:t>
      </w:r>
      <w:r w:rsidR="00203E4A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ES"/>
        </w:rPr>
        <w:t>HECHO</w:t>
      </w:r>
      <w:r w:rsidR="00203E4A"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>,</w:t>
      </w:r>
      <w:r w:rsidR="00203E4A" w:rsidRPr="00F80412">
        <w:rPr>
          <w:rFonts w:ascii="Montserrat" w:hAnsi="Montserrat" w:cs="Arial"/>
          <w:b/>
          <w:bCs/>
          <w:color w:val="000000" w:themeColor="text1"/>
          <w:sz w:val="21"/>
          <w:szCs w:val="21"/>
          <w:lang w:val="es-ES"/>
        </w:rPr>
        <w:t xml:space="preserve"> ARCHÍVESE</w:t>
      </w:r>
      <w:r w:rsidR="00203E4A" w:rsidRPr="00F80412">
        <w:rPr>
          <w:rFonts w:ascii="Montserrat" w:hAnsi="Montserrat" w:cs="Arial"/>
          <w:color w:val="000000" w:themeColor="text1"/>
          <w:sz w:val="21"/>
          <w:szCs w:val="21"/>
          <w:lang w:val="es-ES"/>
        </w:rPr>
        <w:t>. –</w:t>
      </w:r>
    </w:p>
    <w:p w14:paraId="4E657390" w14:textId="77777777" w:rsidR="00BA3DC1" w:rsidRPr="00F80412" w:rsidRDefault="00BA3DC1" w:rsidP="00BA3DC1">
      <w:pPr>
        <w:pStyle w:val="Listaconvietas"/>
        <w:numPr>
          <w:ilvl w:val="0"/>
          <w:numId w:val="0"/>
        </w:numPr>
        <w:spacing w:after="0"/>
        <w:rPr>
          <w:color w:val="000000" w:themeColor="text1"/>
          <w:lang w:val="es-CL"/>
        </w:rPr>
      </w:pPr>
    </w:p>
    <w:p w14:paraId="289113DE" w14:textId="77777777" w:rsidR="00BA3DC1" w:rsidRPr="00F80412" w:rsidRDefault="00BA3DC1" w:rsidP="00BA3DC1">
      <w:pPr>
        <w:pStyle w:val="Listaconvietas"/>
        <w:numPr>
          <w:ilvl w:val="0"/>
          <w:numId w:val="0"/>
        </w:numPr>
        <w:spacing w:after="0"/>
        <w:rPr>
          <w:color w:val="000000" w:themeColor="text1"/>
          <w:lang w:val="es-CL"/>
        </w:rPr>
      </w:pPr>
    </w:p>
    <w:p w14:paraId="71948880" w14:textId="77777777" w:rsidR="00BA3DC1" w:rsidRPr="00F80412" w:rsidRDefault="00BA3DC1" w:rsidP="00BA3DC1">
      <w:pPr>
        <w:pStyle w:val="Listaconvietas"/>
        <w:numPr>
          <w:ilvl w:val="0"/>
          <w:numId w:val="0"/>
        </w:numPr>
        <w:spacing w:after="0"/>
        <w:rPr>
          <w:color w:val="000000" w:themeColor="text1"/>
          <w:lang w:val="es-CL"/>
        </w:rPr>
      </w:pPr>
    </w:p>
    <w:p w14:paraId="063B3C9D" w14:textId="77777777" w:rsidR="00BA3DC1" w:rsidRPr="00F80412" w:rsidRDefault="00BA3DC1" w:rsidP="00BA3DC1">
      <w:pPr>
        <w:pStyle w:val="Listaconvietas"/>
        <w:numPr>
          <w:ilvl w:val="0"/>
          <w:numId w:val="0"/>
        </w:numPr>
        <w:spacing w:after="0"/>
        <w:rPr>
          <w:color w:val="000000" w:themeColor="text1"/>
          <w:lang w:val="es-CL"/>
        </w:rPr>
      </w:pPr>
    </w:p>
    <w:p w14:paraId="3B43864E" w14:textId="77777777" w:rsidR="00BA3DC1" w:rsidRPr="00F80412" w:rsidRDefault="00BA3DC1" w:rsidP="00BA3DC1">
      <w:pPr>
        <w:pStyle w:val="Listaconvietas"/>
        <w:numPr>
          <w:ilvl w:val="0"/>
          <w:numId w:val="0"/>
        </w:numPr>
        <w:spacing w:after="0"/>
        <w:rPr>
          <w:color w:val="000000" w:themeColor="text1"/>
          <w:lang w:val="es-CL"/>
        </w:rPr>
      </w:pPr>
    </w:p>
    <w:p w14:paraId="5C88AF78" w14:textId="77777777" w:rsidR="00DE1976" w:rsidRPr="00F80412" w:rsidRDefault="00DE1976" w:rsidP="00DE1976">
      <w:pPr>
        <w:tabs>
          <w:tab w:val="left" w:pos="0"/>
        </w:tabs>
        <w:suppressAutoHyphens/>
        <w:jc w:val="both"/>
        <w:rPr>
          <w:rFonts w:ascii="Bookman Old Style" w:hAnsi="Bookman Old Style" w:cs="Tahoma"/>
          <w:b/>
          <w:color w:val="000000" w:themeColor="text1"/>
          <w:spacing w:val="-3"/>
          <w:lang w:val="es-ES_tradnl"/>
        </w:rPr>
      </w:pPr>
    </w:p>
    <w:p w14:paraId="177A8B59" w14:textId="77777777" w:rsidR="00DE1976" w:rsidRPr="00F80412" w:rsidRDefault="00DE1976" w:rsidP="00DE1976">
      <w:pPr>
        <w:tabs>
          <w:tab w:val="left" w:pos="0"/>
        </w:tabs>
        <w:suppressAutoHyphens/>
        <w:jc w:val="center"/>
        <w:rPr>
          <w:rFonts w:ascii="Bookman Old Style" w:hAnsi="Bookman Old Style" w:cs="Tahoma"/>
          <w:b/>
          <w:color w:val="000000" w:themeColor="text1"/>
          <w:spacing w:val="-3"/>
          <w:lang w:val="es-ES_tradnl"/>
        </w:rPr>
      </w:pPr>
    </w:p>
    <w:p w14:paraId="02C06F68" w14:textId="53409A57" w:rsidR="00DE1976" w:rsidRPr="00F80412" w:rsidRDefault="00DE1976" w:rsidP="00DE1976">
      <w:pPr>
        <w:tabs>
          <w:tab w:val="left" w:pos="0"/>
        </w:tabs>
        <w:suppressAutoHyphens/>
        <w:spacing w:after="0" w:line="240" w:lineRule="auto"/>
        <w:jc w:val="center"/>
        <w:rPr>
          <w:rFonts w:ascii="Montserrat" w:hAnsi="Montserrat" w:cs="Tahoma"/>
          <w:color w:val="000000" w:themeColor="text1"/>
          <w:spacing w:val="-3"/>
          <w:sz w:val="21"/>
          <w:szCs w:val="21"/>
          <w:lang w:val="es-ES_tradnl"/>
        </w:rPr>
      </w:pPr>
      <w:r w:rsidRPr="00F80412">
        <w:rPr>
          <w:rFonts w:ascii="Montserrat" w:hAnsi="Montserrat" w:cs="Tahoma"/>
          <w:b/>
          <w:color w:val="000000" w:themeColor="text1"/>
          <w:spacing w:val="-3"/>
          <w:sz w:val="21"/>
          <w:szCs w:val="21"/>
          <w:lang w:val="es-ES_tradnl"/>
        </w:rPr>
        <w:t xml:space="preserve">GERMÁN MUÑOZ NAVARRO </w:t>
      </w:r>
      <w:r w:rsidRPr="00F80412">
        <w:rPr>
          <w:rFonts w:ascii="Montserrat" w:hAnsi="Montserrat" w:cs="Tahoma"/>
          <w:b/>
          <w:color w:val="000000" w:themeColor="text1"/>
          <w:spacing w:val="-2"/>
          <w:sz w:val="21"/>
          <w:szCs w:val="21"/>
          <w:lang w:val="es-ES_tradnl"/>
        </w:rPr>
        <w:t xml:space="preserve">                                        AGUSTIN IGLESIAS MUÑOZ</w:t>
      </w:r>
    </w:p>
    <w:p w14:paraId="2B7E8FF8" w14:textId="54618117" w:rsidR="00DE1976" w:rsidRPr="00F80412" w:rsidRDefault="00DE1976" w:rsidP="00DE1976">
      <w:pPr>
        <w:tabs>
          <w:tab w:val="left" w:pos="0"/>
        </w:tabs>
        <w:suppressAutoHyphens/>
        <w:spacing w:after="0" w:line="240" w:lineRule="auto"/>
        <w:rPr>
          <w:rFonts w:ascii="Montserrat" w:hAnsi="Montserrat" w:cs="Tahoma"/>
          <w:b/>
          <w:color w:val="000000" w:themeColor="text1"/>
          <w:spacing w:val="-2"/>
          <w:sz w:val="21"/>
          <w:szCs w:val="21"/>
          <w:lang w:val="es-ES_tradnl"/>
        </w:rPr>
      </w:pPr>
      <w:r w:rsidRPr="00F80412">
        <w:rPr>
          <w:rFonts w:ascii="Montserrat" w:hAnsi="Montserrat" w:cs="Tahoma"/>
          <w:b/>
          <w:color w:val="000000" w:themeColor="text1"/>
          <w:spacing w:val="-2"/>
          <w:sz w:val="21"/>
          <w:szCs w:val="21"/>
          <w:lang w:val="es-ES_tradnl"/>
        </w:rPr>
        <w:t xml:space="preserve">      SECRETARIO MUNICIPAL                                                            ALCALDE</w:t>
      </w:r>
    </w:p>
    <w:p w14:paraId="74717C3F" w14:textId="77777777" w:rsidR="00BA3DC1" w:rsidRPr="00F80412" w:rsidRDefault="00BA3DC1" w:rsidP="00BA3DC1">
      <w:pPr>
        <w:pStyle w:val="Listaconvietas"/>
        <w:numPr>
          <w:ilvl w:val="0"/>
          <w:numId w:val="0"/>
        </w:numPr>
        <w:spacing w:after="0"/>
        <w:rPr>
          <w:rFonts w:ascii="Montserrat" w:hAnsi="Montserrat"/>
          <w:b/>
          <w:bCs/>
          <w:color w:val="000000" w:themeColor="text1"/>
          <w:lang w:val="es-CL"/>
        </w:rPr>
      </w:pPr>
    </w:p>
    <w:sectPr w:rsidR="00BA3DC1" w:rsidRPr="00F8041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9C4C7" w14:textId="77777777" w:rsidR="00C86E12" w:rsidRDefault="00C86E12" w:rsidP="003F3014">
      <w:pPr>
        <w:spacing w:after="0" w:line="240" w:lineRule="auto"/>
      </w:pPr>
      <w:r>
        <w:separator/>
      </w:r>
    </w:p>
  </w:endnote>
  <w:endnote w:type="continuationSeparator" w:id="0">
    <w:p w14:paraId="26FD9AC8" w14:textId="77777777" w:rsidR="00C86E12" w:rsidRDefault="00C86E12" w:rsidP="003F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193D5" w14:textId="473D35A0" w:rsidR="00FA1D22" w:rsidRDefault="00FA1D22">
    <w:pPr>
      <w:pStyle w:val="Piedepgina"/>
    </w:pPr>
    <w:r>
      <w:rPr>
        <w:noProof/>
        <w:lang w:eastAsia="es-CL"/>
      </w:rPr>
      <w:drawing>
        <wp:inline distT="0" distB="0" distL="0" distR="0" wp14:anchorId="1338ABFB" wp14:editId="3AE709EE">
          <wp:extent cx="5486400" cy="108635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rtica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73234" w14:textId="77777777" w:rsidR="00C86E12" w:rsidRDefault="00C86E12" w:rsidP="003F3014">
      <w:pPr>
        <w:spacing w:after="0" w:line="240" w:lineRule="auto"/>
      </w:pPr>
      <w:r>
        <w:separator/>
      </w:r>
    </w:p>
  </w:footnote>
  <w:footnote w:type="continuationSeparator" w:id="0">
    <w:p w14:paraId="022F0EDD" w14:textId="77777777" w:rsidR="00C86E12" w:rsidRDefault="00C86E12" w:rsidP="003F3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A2E32" w14:textId="31F801C6" w:rsidR="003F3014" w:rsidRDefault="003F3014">
    <w:pPr>
      <w:pStyle w:val="Encabezado"/>
    </w:pPr>
    <w:r>
      <w:rPr>
        <w:noProof/>
        <w:lang w:eastAsia="es-CL"/>
      </w:rPr>
      <w:drawing>
        <wp:inline distT="0" distB="0" distL="0" distR="0" wp14:anchorId="424577CB" wp14:editId="2BF35601">
          <wp:extent cx="1725433" cy="620989"/>
          <wp:effectExtent l="0" t="0" r="0" b="0"/>
          <wp:docPr id="1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994" cy="628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664FC0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3F724D"/>
    <w:multiLevelType w:val="hybridMultilevel"/>
    <w:tmpl w:val="5E2E83B8"/>
    <w:lvl w:ilvl="0" w:tplc="33C2F19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845F0"/>
    <w:multiLevelType w:val="hybridMultilevel"/>
    <w:tmpl w:val="0D7225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64A1B"/>
    <w:multiLevelType w:val="multilevel"/>
    <w:tmpl w:val="F176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382E9D"/>
    <w:multiLevelType w:val="hybridMultilevel"/>
    <w:tmpl w:val="E4EE0D52"/>
    <w:lvl w:ilvl="0" w:tplc="8818A72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07CD6"/>
    <w:multiLevelType w:val="hybridMultilevel"/>
    <w:tmpl w:val="E18EA6B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9505B"/>
    <w:multiLevelType w:val="hybridMultilevel"/>
    <w:tmpl w:val="60E801B8"/>
    <w:lvl w:ilvl="0" w:tplc="48CAEB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96B5C"/>
    <w:multiLevelType w:val="multilevel"/>
    <w:tmpl w:val="0E68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0A155D"/>
    <w:multiLevelType w:val="hybridMultilevel"/>
    <w:tmpl w:val="2376D4EE"/>
    <w:lvl w:ilvl="0" w:tplc="608440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F0EAF"/>
    <w:multiLevelType w:val="hybridMultilevel"/>
    <w:tmpl w:val="301AD64E"/>
    <w:lvl w:ilvl="0" w:tplc="F06030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EE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1F72"/>
    <w:multiLevelType w:val="hybridMultilevel"/>
    <w:tmpl w:val="528C4A80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214AE7"/>
    <w:multiLevelType w:val="hybridMultilevel"/>
    <w:tmpl w:val="EBA236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613A7"/>
    <w:multiLevelType w:val="hybridMultilevel"/>
    <w:tmpl w:val="E2C667C2"/>
    <w:lvl w:ilvl="0" w:tplc="02A840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9"/>
  </w:num>
  <w:num w:numId="12">
    <w:abstractNumId w:val="16"/>
  </w:num>
  <w:num w:numId="13">
    <w:abstractNumId w:val="20"/>
  </w:num>
  <w:num w:numId="14">
    <w:abstractNumId w:val="13"/>
  </w:num>
  <w:num w:numId="15">
    <w:abstractNumId w:val="12"/>
  </w:num>
  <w:num w:numId="16">
    <w:abstractNumId w:val="9"/>
  </w:num>
  <w:num w:numId="17">
    <w:abstractNumId w:val="11"/>
  </w:num>
  <w:num w:numId="18">
    <w:abstractNumId w:val="15"/>
  </w:num>
  <w:num w:numId="19">
    <w:abstractNumId w:val="18"/>
  </w:num>
  <w:num w:numId="20">
    <w:abstractNumId w:val="10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881"/>
    <w:rsid w:val="000019DB"/>
    <w:rsid w:val="000038B6"/>
    <w:rsid w:val="00007CD3"/>
    <w:rsid w:val="00010F62"/>
    <w:rsid w:val="00016DF7"/>
    <w:rsid w:val="000219FE"/>
    <w:rsid w:val="00025095"/>
    <w:rsid w:val="00033D6D"/>
    <w:rsid w:val="000342CF"/>
    <w:rsid w:val="00034616"/>
    <w:rsid w:val="00037EEF"/>
    <w:rsid w:val="000410E4"/>
    <w:rsid w:val="00056FE9"/>
    <w:rsid w:val="0006063C"/>
    <w:rsid w:val="00061FC0"/>
    <w:rsid w:val="0006285A"/>
    <w:rsid w:val="000654AB"/>
    <w:rsid w:val="0006615A"/>
    <w:rsid w:val="00070E04"/>
    <w:rsid w:val="000711BF"/>
    <w:rsid w:val="00072902"/>
    <w:rsid w:val="00074122"/>
    <w:rsid w:val="000807F0"/>
    <w:rsid w:val="000839C0"/>
    <w:rsid w:val="000856E9"/>
    <w:rsid w:val="0008721E"/>
    <w:rsid w:val="00090118"/>
    <w:rsid w:val="00096827"/>
    <w:rsid w:val="000970A3"/>
    <w:rsid w:val="000A68B5"/>
    <w:rsid w:val="000B076E"/>
    <w:rsid w:val="000B243B"/>
    <w:rsid w:val="000B2F9B"/>
    <w:rsid w:val="000B376C"/>
    <w:rsid w:val="000B49DE"/>
    <w:rsid w:val="000B5336"/>
    <w:rsid w:val="000B6217"/>
    <w:rsid w:val="000B7D3D"/>
    <w:rsid w:val="000C75A4"/>
    <w:rsid w:val="000D28EB"/>
    <w:rsid w:val="000D45FB"/>
    <w:rsid w:val="000D72B3"/>
    <w:rsid w:val="000E3D21"/>
    <w:rsid w:val="000E6CCF"/>
    <w:rsid w:val="000E6E34"/>
    <w:rsid w:val="000E7EC1"/>
    <w:rsid w:val="000F2AA1"/>
    <w:rsid w:val="000F3F5F"/>
    <w:rsid w:val="000F59BC"/>
    <w:rsid w:val="00110301"/>
    <w:rsid w:val="00114605"/>
    <w:rsid w:val="00120715"/>
    <w:rsid w:val="00123A2F"/>
    <w:rsid w:val="001267D6"/>
    <w:rsid w:val="001300CD"/>
    <w:rsid w:val="00133095"/>
    <w:rsid w:val="00136086"/>
    <w:rsid w:val="00136BBC"/>
    <w:rsid w:val="00141A86"/>
    <w:rsid w:val="00144455"/>
    <w:rsid w:val="00144895"/>
    <w:rsid w:val="001461F7"/>
    <w:rsid w:val="0015074B"/>
    <w:rsid w:val="00161B38"/>
    <w:rsid w:val="00171980"/>
    <w:rsid w:val="00173950"/>
    <w:rsid w:val="001746DF"/>
    <w:rsid w:val="00175010"/>
    <w:rsid w:val="00176D5A"/>
    <w:rsid w:val="001812F3"/>
    <w:rsid w:val="001820EB"/>
    <w:rsid w:val="00182DB8"/>
    <w:rsid w:val="001856E2"/>
    <w:rsid w:val="00190A5F"/>
    <w:rsid w:val="00191B14"/>
    <w:rsid w:val="00192D4A"/>
    <w:rsid w:val="0019318A"/>
    <w:rsid w:val="00196475"/>
    <w:rsid w:val="001A2F16"/>
    <w:rsid w:val="001A3272"/>
    <w:rsid w:val="001A4559"/>
    <w:rsid w:val="001A59FC"/>
    <w:rsid w:val="001A5DEF"/>
    <w:rsid w:val="001B01CE"/>
    <w:rsid w:val="001B025A"/>
    <w:rsid w:val="001B2D47"/>
    <w:rsid w:val="001B4A7B"/>
    <w:rsid w:val="001B5319"/>
    <w:rsid w:val="001B557E"/>
    <w:rsid w:val="001B713D"/>
    <w:rsid w:val="001C1423"/>
    <w:rsid w:val="001C1970"/>
    <w:rsid w:val="001C1D2B"/>
    <w:rsid w:val="001C307B"/>
    <w:rsid w:val="001C4809"/>
    <w:rsid w:val="001C58C8"/>
    <w:rsid w:val="001C66A0"/>
    <w:rsid w:val="001C68CE"/>
    <w:rsid w:val="001D0D0A"/>
    <w:rsid w:val="001D3310"/>
    <w:rsid w:val="001D431F"/>
    <w:rsid w:val="001D5FE8"/>
    <w:rsid w:val="001E4019"/>
    <w:rsid w:val="001E517F"/>
    <w:rsid w:val="001E573A"/>
    <w:rsid w:val="001F0C6D"/>
    <w:rsid w:val="001F2A93"/>
    <w:rsid w:val="001F3587"/>
    <w:rsid w:val="001F51CF"/>
    <w:rsid w:val="001F62C6"/>
    <w:rsid w:val="00201F3E"/>
    <w:rsid w:val="00202552"/>
    <w:rsid w:val="0020353F"/>
    <w:rsid w:val="002038E1"/>
    <w:rsid w:val="00203E4A"/>
    <w:rsid w:val="002055FB"/>
    <w:rsid w:val="002131AE"/>
    <w:rsid w:val="00216A91"/>
    <w:rsid w:val="00220656"/>
    <w:rsid w:val="002208D8"/>
    <w:rsid w:val="00221C0E"/>
    <w:rsid w:val="00225B80"/>
    <w:rsid w:val="00231194"/>
    <w:rsid w:val="00232DA6"/>
    <w:rsid w:val="00237D78"/>
    <w:rsid w:val="00241E0E"/>
    <w:rsid w:val="00243B31"/>
    <w:rsid w:val="00246113"/>
    <w:rsid w:val="00252C22"/>
    <w:rsid w:val="002530DF"/>
    <w:rsid w:val="00253D00"/>
    <w:rsid w:val="00255337"/>
    <w:rsid w:val="00257EEB"/>
    <w:rsid w:val="002601B2"/>
    <w:rsid w:val="00262931"/>
    <w:rsid w:val="00263C71"/>
    <w:rsid w:val="002644C3"/>
    <w:rsid w:val="0026592E"/>
    <w:rsid w:val="00265C83"/>
    <w:rsid w:val="00266A2E"/>
    <w:rsid w:val="00270125"/>
    <w:rsid w:val="002712BB"/>
    <w:rsid w:val="00272EEA"/>
    <w:rsid w:val="0027423D"/>
    <w:rsid w:val="00276182"/>
    <w:rsid w:val="00276559"/>
    <w:rsid w:val="002767A0"/>
    <w:rsid w:val="002829BE"/>
    <w:rsid w:val="00291613"/>
    <w:rsid w:val="00293FCF"/>
    <w:rsid w:val="00294B47"/>
    <w:rsid w:val="0029639D"/>
    <w:rsid w:val="002A05F2"/>
    <w:rsid w:val="002A652A"/>
    <w:rsid w:val="002B1C7A"/>
    <w:rsid w:val="002B5B52"/>
    <w:rsid w:val="002C01A5"/>
    <w:rsid w:val="002C2D87"/>
    <w:rsid w:val="002C2F87"/>
    <w:rsid w:val="002C7E8E"/>
    <w:rsid w:val="002D16D9"/>
    <w:rsid w:val="002D1A29"/>
    <w:rsid w:val="002D3C25"/>
    <w:rsid w:val="002E1557"/>
    <w:rsid w:val="002E4389"/>
    <w:rsid w:val="002E5EEB"/>
    <w:rsid w:val="002F2B64"/>
    <w:rsid w:val="002F7054"/>
    <w:rsid w:val="003004EC"/>
    <w:rsid w:val="00302265"/>
    <w:rsid w:val="00303C6A"/>
    <w:rsid w:val="00304889"/>
    <w:rsid w:val="00304F3C"/>
    <w:rsid w:val="003051FC"/>
    <w:rsid w:val="0031030F"/>
    <w:rsid w:val="0031350F"/>
    <w:rsid w:val="00316DA4"/>
    <w:rsid w:val="003206C3"/>
    <w:rsid w:val="00325B28"/>
    <w:rsid w:val="00326F90"/>
    <w:rsid w:val="0033015F"/>
    <w:rsid w:val="00330F45"/>
    <w:rsid w:val="003333E0"/>
    <w:rsid w:val="00334C9A"/>
    <w:rsid w:val="00335842"/>
    <w:rsid w:val="00351950"/>
    <w:rsid w:val="00352550"/>
    <w:rsid w:val="003534CB"/>
    <w:rsid w:val="003602E0"/>
    <w:rsid w:val="00373CCE"/>
    <w:rsid w:val="003749DD"/>
    <w:rsid w:val="003775FE"/>
    <w:rsid w:val="00384CBA"/>
    <w:rsid w:val="00386CD7"/>
    <w:rsid w:val="00393EFD"/>
    <w:rsid w:val="00394918"/>
    <w:rsid w:val="003A2DF0"/>
    <w:rsid w:val="003A2F97"/>
    <w:rsid w:val="003A7636"/>
    <w:rsid w:val="003B7DAA"/>
    <w:rsid w:val="003D0753"/>
    <w:rsid w:val="003D1736"/>
    <w:rsid w:val="003D3B0B"/>
    <w:rsid w:val="003D40CB"/>
    <w:rsid w:val="003D4577"/>
    <w:rsid w:val="003D7823"/>
    <w:rsid w:val="003E04A6"/>
    <w:rsid w:val="003E45CA"/>
    <w:rsid w:val="003E46E9"/>
    <w:rsid w:val="003E54AC"/>
    <w:rsid w:val="003F3014"/>
    <w:rsid w:val="003F37F8"/>
    <w:rsid w:val="003F5F2C"/>
    <w:rsid w:val="00403AA3"/>
    <w:rsid w:val="00406204"/>
    <w:rsid w:val="00406F92"/>
    <w:rsid w:val="00410508"/>
    <w:rsid w:val="00411841"/>
    <w:rsid w:val="004127CF"/>
    <w:rsid w:val="00412D06"/>
    <w:rsid w:val="00413822"/>
    <w:rsid w:val="00415096"/>
    <w:rsid w:val="004277A7"/>
    <w:rsid w:val="00427FE8"/>
    <w:rsid w:val="00430979"/>
    <w:rsid w:val="00433667"/>
    <w:rsid w:val="0043404F"/>
    <w:rsid w:val="00441CDF"/>
    <w:rsid w:val="00442C70"/>
    <w:rsid w:val="004431AE"/>
    <w:rsid w:val="00443C39"/>
    <w:rsid w:val="004442C9"/>
    <w:rsid w:val="00446DFB"/>
    <w:rsid w:val="00450D45"/>
    <w:rsid w:val="00453D17"/>
    <w:rsid w:val="00454679"/>
    <w:rsid w:val="00455E02"/>
    <w:rsid w:val="004561E2"/>
    <w:rsid w:val="00456472"/>
    <w:rsid w:val="00467714"/>
    <w:rsid w:val="0047232F"/>
    <w:rsid w:val="00475F24"/>
    <w:rsid w:val="0047793A"/>
    <w:rsid w:val="00481C34"/>
    <w:rsid w:val="00481D59"/>
    <w:rsid w:val="00483F71"/>
    <w:rsid w:val="00485D8A"/>
    <w:rsid w:val="00486867"/>
    <w:rsid w:val="00490358"/>
    <w:rsid w:val="00492CCF"/>
    <w:rsid w:val="00496CCB"/>
    <w:rsid w:val="004A105A"/>
    <w:rsid w:val="004A409C"/>
    <w:rsid w:val="004A512E"/>
    <w:rsid w:val="004A5314"/>
    <w:rsid w:val="004A7D32"/>
    <w:rsid w:val="004B0AA9"/>
    <w:rsid w:val="004B6113"/>
    <w:rsid w:val="004C2B99"/>
    <w:rsid w:val="004C68AC"/>
    <w:rsid w:val="004D2AD3"/>
    <w:rsid w:val="004D521D"/>
    <w:rsid w:val="004D7A3C"/>
    <w:rsid w:val="004E63E5"/>
    <w:rsid w:val="004E71A9"/>
    <w:rsid w:val="004F20C8"/>
    <w:rsid w:val="004F7944"/>
    <w:rsid w:val="00506295"/>
    <w:rsid w:val="0051671E"/>
    <w:rsid w:val="00516E82"/>
    <w:rsid w:val="00520841"/>
    <w:rsid w:val="00521FC9"/>
    <w:rsid w:val="005229F2"/>
    <w:rsid w:val="00547CB4"/>
    <w:rsid w:val="005574A5"/>
    <w:rsid w:val="005604EA"/>
    <w:rsid w:val="00563D91"/>
    <w:rsid w:val="00565A73"/>
    <w:rsid w:val="00565E9D"/>
    <w:rsid w:val="00570E5B"/>
    <w:rsid w:val="005745DD"/>
    <w:rsid w:val="00586766"/>
    <w:rsid w:val="00592153"/>
    <w:rsid w:val="00592AA1"/>
    <w:rsid w:val="0059609E"/>
    <w:rsid w:val="005A0B00"/>
    <w:rsid w:val="005A4748"/>
    <w:rsid w:val="005A589D"/>
    <w:rsid w:val="005C2875"/>
    <w:rsid w:val="005C2CE8"/>
    <w:rsid w:val="005D2198"/>
    <w:rsid w:val="005D49E9"/>
    <w:rsid w:val="005D5BC3"/>
    <w:rsid w:val="005D5DE8"/>
    <w:rsid w:val="005D79D5"/>
    <w:rsid w:val="005E026A"/>
    <w:rsid w:val="005E5302"/>
    <w:rsid w:val="005E65AF"/>
    <w:rsid w:val="00607A01"/>
    <w:rsid w:val="0061110D"/>
    <w:rsid w:val="0061370B"/>
    <w:rsid w:val="00617599"/>
    <w:rsid w:val="006214EA"/>
    <w:rsid w:val="00623BB4"/>
    <w:rsid w:val="00624DBD"/>
    <w:rsid w:val="0063522E"/>
    <w:rsid w:val="00642213"/>
    <w:rsid w:val="00647DA8"/>
    <w:rsid w:val="00650189"/>
    <w:rsid w:val="006502D2"/>
    <w:rsid w:val="0065649E"/>
    <w:rsid w:val="00663578"/>
    <w:rsid w:val="00664E2B"/>
    <w:rsid w:val="00673C3D"/>
    <w:rsid w:val="00681CB5"/>
    <w:rsid w:val="00684C30"/>
    <w:rsid w:val="00686E81"/>
    <w:rsid w:val="00687365"/>
    <w:rsid w:val="00690106"/>
    <w:rsid w:val="00692303"/>
    <w:rsid w:val="00693810"/>
    <w:rsid w:val="006B4528"/>
    <w:rsid w:val="006C1CCD"/>
    <w:rsid w:val="006C2C9A"/>
    <w:rsid w:val="006C4419"/>
    <w:rsid w:val="006C49AC"/>
    <w:rsid w:val="006C5052"/>
    <w:rsid w:val="006D67F7"/>
    <w:rsid w:val="006D73E8"/>
    <w:rsid w:val="006E05F2"/>
    <w:rsid w:val="006F6E16"/>
    <w:rsid w:val="00706D26"/>
    <w:rsid w:val="00711912"/>
    <w:rsid w:val="00715570"/>
    <w:rsid w:val="00722E6D"/>
    <w:rsid w:val="00724BD2"/>
    <w:rsid w:val="007315F7"/>
    <w:rsid w:val="00731613"/>
    <w:rsid w:val="007330F1"/>
    <w:rsid w:val="0074163B"/>
    <w:rsid w:val="00746DBA"/>
    <w:rsid w:val="00755A21"/>
    <w:rsid w:val="00764A07"/>
    <w:rsid w:val="00767D28"/>
    <w:rsid w:val="00772CD8"/>
    <w:rsid w:val="00777CFF"/>
    <w:rsid w:val="00782ED8"/>
    <w:rsid w:val="00784964"/>
    <w:rsid w:val="007850FC"/>
    <w:rsid w:val="007860E7"/>
    <w:rsid w:val="007868F9"/>
    <w:rsid w:val="007912AF"/>
    <w:rsid w:val="00791423"/>
    <w:rsid w:val="00791660"/>
    <w:rsid w:val="00795276"/>
    <w:rsid w:val="00796A41"/>
    <w:rsid w:val="00796B46"/>
    <w:rsid w:val="007A1A10"/>
    <w:rsid w:val="007A30EC"/>
    <w:rsid w:val="007A5C78"/>
    <w:rsid w:val="007A7AFF"/>
    <w:rsid w:val="007B37B6"/>
    <w:rsid w:val="007B454E"/>
    <w:rsid w:val="007C619D"/>
    <w:rsid w:val="007C7C81"/>
    <w:rsid w:val="007D259A"/>
    <w:rsid w:val="007F076A"/>
    <w:rsid w:val="007F2998"/>
    <w:rsid w:val="007F3677"/>
    <w:rsid w:val="007F73A9"/>
    <w:rsid w:val="00801988"/>
    <w:rsid w:val="00801EDC"/>
    <w:rsid w:val="008032EB"/>
    <w:rsid w:val="00805DD4"/>
    <w:rsid w:val="00807089"/>
    <w:rsid w:val="00815C04"/>
    <w:rsid w:val="00816F9B"/>
    <w:rsid w:val="0082119C"/>
    <w:rsid w:val="00825624"/>
    <w:rsid w:val="00825F92"/>
    <w:rsid w:val="00831F63"/>
    <w:rsid w:val="00832A9A"/>
    <w:rsid w:val="00841EBC"/>
    <w:rsid w:val="008503F8"/>
    <w:rsid w:val="00852907"/>
    <w:rsid w:val="008575C1"/>
    <w:rsid w:val="00860B14"/>
    <w:rsid w:val="00872E8A"/>
    <w:rsid w:val="00874420"/>
    <w:rsid w:val="008761EB"/>
    <w:rsid w:val="008806FB"/>
    <w:rsid w:val="00884894"/>
    <w:rsid w:val="00884BB9"/>
    <w:rsid w:val="00885FBB"/>
    <w:rsid w:val="00886874"/>
    <w:rsid w:val="00887790"/>
    <w:rsid w:val="00892D88"/>
    <w:rsid w:val="0089303E"/>
    <w:rsid w:val="008976EC"/>
    <w:rsid w:val="008A0384"/>
    <w:rsid w:val="008A0E63"/>
    <w:rsid w:val="008A0FD0"/>
    <w:rsid w:val="008A136D"/>
    <w:rsid w:val="008A1CCE"/>
    <w:rsid w:val="008A255B"/>
    <w:rsid w:val="008A2D0F"/>
    <w:rsid w:val="008B0180"/>
    <w:rsid w:val="008C08C5"/>
    <w:rsid w:val="008C29EC"/>
    <w:rsid w:val="008C3372"/>
    <w:rsid w:val="008C6BEC"/>
    <w:rsid w:val="008D6BF3"/>
    <w:rsid w:val="008E274D"/>
    <w:rsid w:val="008F0052"/>
    <w:rsid w:val="008F0EA6"/>
    <w:rsid w:val="008F64DF"/>
    <w:rsid w:val="00901425"/>
    <w:rsid w:val="0090359D"/>
    <w:rsid w:val="0090450E"/>
    <w:rsid w:val="0090485C"/>
    <w:rsid w:val="009109C3"/>
    <w:rsid w:val="00915B8E"/>
    <w:rsid w:val="00932582"/>
    <w:rsid w:val="00932D35"/>
    <w:rsid w:val="0093320B"/>
    <w:rsid w:val="00933A9E"/>
    <w:rsid w:val="00937717"/>
    <w:rsid w:val="00942694"/>
    <w:rsid w:val="0094525A"/>
    <w:rsid w:val="009458F6"/>
    <w:rsid w:val="00951AB0"/>
    <w:rsid w:val="00953EB0"/>
    <w:rsid w:val="00954DED"/>
    <w:rsid w:val="009733C8"/>
    <w:rsid w:val="009738FF"/>
    <w:rsid w:val="009748ED"/>
    <w:rsid w:val="0098101B"/>
    <w:rsid w:val="00982EFB"/>
    <w:rsid w:val="00984E7B"/>
    <w:rsid w:val="00990574"/>
    <w:rsid w:val="009934E3"/>
    <w:rsid w:val="009948FE"/>
    <w:rsid w:val="0099642E"/>
    <w:rsid w:val="00996D81"/>
    <w:rsid w:val="00996F5A"/>
    <w:rsid w:val="009A5E8B"/>
    <w:rsid w:val="009B3FB6"/>
    <w:rsid w:val="009B6230"/>
    <w:rsid w:val="009B79CD"/>
    <w:rsid w:val="009C0232"/>
    <w:rsid w:val="009C2357"/>
    <w:rsid w:val="009C4345"/>
    <w:rsid w:val="009C6BBD"/>
    <w:rsid w:val="009D0E6E"/>
    <w:rsid w:val="009D1605"/>
    <w:rsid w:val="009D52D5"/>
    <w:rsid w:val="009E2FBF"/>
    <w:rsid w:val="009E6A9C"/>
    <w:rsid w:val="009E7765"/>
    <w:rsid w:val="009E7E32"/>
    <w:rsid w:val="009E7EBF"/>
    <w:rsid w:val="009F00E1"/>
    <w:rsid w:val="009F311F"/>
    <w:rsid w:val="00A00183"/>
    <w:rsid w:val="00A00C72"/>
    <w:rsid w:val="00A04351"/>
    <w:rsid w:val="00A04C66"/>
    <w:rsid w:val="00A0698C"/>
    <w:rsid w:val="00A07EA8"/>
    <w:rsid w:val="00A10FFC"/>
    <w:rsid w:val="00A12FD9"/>
    <w:rsid w:val="00A173BF"/>
    <w:rsid w:val="00A22804"/>
    <w:rsid w:val="00A2768B"/>
    <w:rsid w:val="00A3114C"/>
    <w:rsid w:val="00A32104"/>
    <w:rsid w:val="00A325CB"/>
    <w:rsid w:val="00A41BC4"/>
    <w:rsid w:val="00A423E4"/>
    <w:rsid w:val="00A5417C"/>
    <w:rsid w:val="00A62EC5"/>
    <w:rsid w:val="00A63D88"/>
    <w:rsid w:val="00A64A3B"/>
    <w:rsid w:val="00A65868"/>
    <w:rsid w:val="00A7437C"/>
    <w:rsid w:val="00A75F6A"/>
    <w:rsid w:val="00A77077"/>
    <w:rsid w:val="00A80FAB"/>
    <w:rsid w:val="00A82514"/>
    <w:rsid w:val="00A8421A"/>
    <w:rsid w:val="00A91832"/>
    <w:rsid w:val="00A9498C"/>
    <w:rsid w:val="00A9538B"/>
    <w:rsid w:val="00A962B3"/>
    <w:rsid w:val="00A97F76"/>
    <w:rsid w:val="00AA1D8D"/>
    <w:rsid w:val="00AA45CB"/>
    <w:rsid w:val="00AA46E7"/>
    <w:rsid w:val="00AB0D74"/>
    <w:rsid w:val="00AB14AC"/>
    <w:rsid w:val="00AB3A50"/>
    <w:rsid w:val="00AB62A9"/>
    <w:rsid w:val="00AC2405"/>
    <w:rsid w:val="00AC679E"/>
    <w:rsid w:val="00AC724B"/>
    <w:rsid w:val="00AC72B4"/>
    <w:rsid w:val="00AD2064"/>
    <w:rsid w:val="00AD3790"/>
    <w:rsid w:val="00AE1280"/>
    <w:rsid w:val="00AE18E4"/>
    <w:rsid w:val="00AF17D0"/>
    <w:rsid w:val="00B02718"/>
    <w:rsid w:val="00B04491"/>
    <w:rsid w:val="00B051F1"/>
    <w:rsid w:val="00B062AB"/>
    <w:rsid w:val="00B07F33"/>
    <w:rsid w:val="00B1282D"/>
    <w:rsid w:val="00B173CC"/>
    <w:rsid w:val="00B17E61"/>
    <w:rsid w:val="00B2513C"/>
    <w:rsid w:val="00B261C4"/>
    <w:rsid w:val="00B27056"/>
    <w:rsid w:val="00B27C7F"/>
    <w:rsid w:val="00B31572"/>
    <w:rsid w:val="00B40F3A"/>
    <w:rsid w:val="00B41B74"/>
    <w:rsid w:val="00B47730"/>
    <w:rsid w:val="00B61C6A"/>
    <w:rsid w:val="00B638AD"/>
    <w:rsid w:val="00B748E7"/>
    <w:rsid w:val="00B75ECF"/>
    <w:rsid w:val="00B7667A"/>
    <w:rsid w:val="00B80D70"/>
    <w:rsid w:val="00B83FDE"/>
    <w:rsid w:val="00B91E2D"/>
    <w:rsid w:val="00B957C3"/>
    <w:rsid w:val="00B969A8"/>
    <w:rsid w:val="00BA3DC1"/>
    <w:rsid w:val="00BA4ACE"/>
    <w:rsid w:val="00BA5341"/>
    <w:rsid w:val="00BA7AAE"/>
    <w:rsid w:val="00BC4509"/>
    <w:rsid w:val="00BC5FA2"/>
    <w:rsid w:val="00BC72BD"/>
    <w:rsid w:val="00BD0358"/>
    <w:rsid w:val="00BD5954"/>
    <w:rsid w:val="00BE4073"/>
    <w:rsid w:val="00BF1675"/>
    <w:rsid w:val="00BF546E"/>
    <w:rsid w:val="00BF61AA"/>
    <w:rsid w:val="00BF69D1"/>
    <w:rsid w:val="00BF7872"/>
    <w:rsid w:val="00C034D7"/>
    <w:rsid w:val="00C04CBE"/>
    <w:rsid w:val="00C0561C"/>
    <w:rsid w:val="00C11A86"/>
    <w:rsid w:val="00C14350"/>
    <w:rsid w:val="00C159BE"/>
    <w:rsid w:val="00C15C92"/>
    <w:rsid w:val="00C2467C"/>
    <w:rsid w:val="00C276CD"/>
    <w:rsid w:val="00C3363B"/>
    <w:rsid w:val="00C36CE4"/>
    <w:rsid w:val="00C36D78"/>
    <w:rsid w:val="00C422C9"/>
    <w:rsid w:val="00C50133"/>
    <w:rsid w:val="00C507C6"/>
    <w:rsid w:val="00C52C59"/>
    <w:rsid w:val="00C53627"/>
    <w:rsid w:val="00C5599E"/>
    <w:rsid w:val="00C60E49"/>
    <w:rsid w:val="00C62E1C"/>
    <w:rsid w:val="00C63F1C"/>
    <w:rsid w:val="00C713F5"/>
    <w:rsid w:val="00C74DA7"/>
    <w:rsid w:val="00C75F69"/>
    <w:rsid w:val="00C83A43"/>
    <w:rsid w:val="00C86E12"/>
    <w:rsid w:val="00C91C11"/>
    <w:rsid w:val="00C94951"/>
    <w:rsid w:val="00C955E6"/>
    <w:rsid w:val="00C95903"/>
    <w:rsid w:val="00CA4458"/>
    <w:rsid w:val="00CA6550"/>
    <w:rsid w:val="00CB0664"/>
    <w:rsid w:val="00CB11E9"/>
    <w:rsid w:val="00CC24F0"/>
    <w:rsid w:val="00CC35B6"/>
    <w:rsid w:val="00CC6155"/>
    <w:rsid w:val="00CC6C01"/>
    <w:rsid w:val="00CD434D"/>
    <w:rsid w:val="00CD5E0D"/>
    <w:rsid w:val="00CE2883"/>
    <w:rsid w:val="00CE3520"/>
    <w:rsid w:val="00CE516B"/>
    <w:rsid w:val="00CE567D"/>
    <w:rsid w:val="00CF39DE"/>
    <w:rsid w:val="00CF5437"/>
    <w:rsid w:val="00CF6DE7"/>
    <w:rsid w:val="00CF75E3"/>
    <w:rsid w:val="00D00C5B"/>
    <w:rsid w:val="00D013B9"/>
    <w:rsid w:val="00D04931"/>
    <w:rsid w:val="00D12AE0"/>
    <w:rsid w:val="00D1464F"/>
    <w:rsid w:val="00D17F91"/>
    <w:rsid w:val="00D24B66"/>
    <w:rsid w:val="00D26BD1"/>
    <w:rsid w:val="00D32171"/>
    <w:rsid w:val="00D351E1"/>
    <w:rsid w:val="00D37273"/>
    <w:rsid w:val="00D4525C"/>
    <w:rsid w:val="00D50601"/>
    <w:rsid w:val="00D51836"/>
    <w:rsid w:val="00D56BC7"/>
    <w:rsid w:val="00D643BF"/>
    <w:rsid w:val="00D66C6F"/>
    <w:rsid w:val="00D74C7B"/>
    <w:rsid w:val="00D75FCB"/>
    <w:rsid w:val="00D80A5C"/>
    <w:rsid w:val="00D82BD4"/>
    <w:rsid w:val="00D83EB0"/>
    <w:rsid w:val="00D859E8"/>
    <w:rsid w:val="00D90A37"/>
    <w:rsid w:val="00D9207C"/>
    <w:rsid w:val="00D9453D"/>
    <w:rsid w:val="00D94CEA"/>
    <w:rsid w:val="00DA27CD"/>
    <w:rsid w:val="00DA3112"/>
    <w:rsid w:val="00DA3B5F"/>
    <w:rsid w:val="00DB70F5"/>
    <w:rsid w:val="00DC58FB"/>
    <w:rsid w:val="00DD1900"/>
    <w:rsid w:val="00DD3D4D"/>
    <w:rsid w:val="00DD43F9"/>
    <w:rsid w:val="00DE1976"/>
    <w:rsid w:val="00DE5FC0"/>
    <w:rsid w:val="00DF552B"/>
    <w:rsid w:val="00DF6DBD"/>
    <w:rsid w:val="00E03CF3"/>
    <w:rsid w:val="00E03E5D"/>
    <w:rsid w:val="00E076FA"/>
    <w:rsid w:val="00E105DF"/>
    <w:rsid w:val="00E12BE9"/>
    <w:rsid w:val="00E2027A"/>
    <w:rsid w:val="00E20B25"/>
    <w:rsid w:val="00E2187E"/>
    <w:rsid w:val="00E21AA3"/>
    <w:rsid w:val="00E30DAB"/>
    <w:rsid w:val="00E31C93"/>
    <w:rsid w:val="00E377DB"/>
    <w:rsid w:val="00E42213"/>
    <w:rsid w:val="00E465F2"/>
    <w:rsid w:val="00E54076"/>
    <w:rsid w:val="00E549DA"/>
    <w:rsid w:val="00E55BD6"/>
    <w:rsid w:val="00E61122"/>
    <w:rsid w:val="00E64E61"/>
    <w:rsid w:val="00E744AD"/>
    <w:rsid w:val="00E74C81"/>
    <w:rsid w:val="00E766B2"/>
    <w:rsid w:val="00E80C8F"/>
    <w:rsid w:val="00E837F6"/>
    <w:rsid w:val="00E845C2"/>
    <w:rsid w:val="00E84D22"/>
    <w:rsid w:val="00E92CA1"/>
    <w:rsid w:val="00E9492E"/>
    <w:rsid w:val="00E97863"/>
    <w:rsid w:val="00E97953"/>
    <w:rsid w:val="00EA0974"/>
    <w:rsid w:val="00EA5012"/>
    <w:rsid w:val="00EA7E74"/>
    <w:rsid w:val="00EB1EBF"/>
    <w:rsid w:val="00EB464C"/>
    <w:rsid w:val="00EC16D5"/>
    <w:rsid w:val="00EC45F5"/>
    <w:rsid w:val="00ED1646"/>
    <w:rsid w:val="00ED3A51"/>
    <w:rsid w:val="00ED4687"/>
    <w:rsid w:val="00ED4D1C"/>
    <w:rsid w:val="00ED658E"/>
    <w:rsid w:val="00EE09A3"/>
    <w:rsid w:val="00EE0DB6"/>
    <w:rsid w:val="00EE2249"/>
    <w:rsid w:val="00EE795A"/>
    <w:rsid w:val="00F00CAE"/>
    <w:rsid w:val="00F0370A"/>
    <w:rsid w:val="00F05266"/>
    <w:rsid w:val="00F1143F"/>
    <w:rsid w:val="00F2625D"/>
    <w:rsid w:val="00F315FC"/>
    <w:rsid w:val="00F32612"/>
    <w:rsid w:val="00F32BD2"/>
    <w:rsid w:val="00F343B8"/>
    <w:rsid w:val="00F37928"/>
    <w:rsid w:val="00F408B8"/>
    <w:rsid w:val="00F43083"/>
    <w:rsid w:val="00F55D0A"/>
    <w:rsid w:val="00F613A5"/>
    <w:rsid w:val="00F6224E"/>
    <w:rsid w:val="00F62E34"/>
    <w:rsid w:val="00F63ED5"/>
    <w:rsid w:val="00F706B4"/>
    <w:rsid w:val="00F72583"/>
    <w:rsid w:val="00F75297"/>
    <w:rsid w:val="00F755AB"/>
    <w:rsid w:val="00F80412"/>
    <w:rsid w:val="00F80E9C"/>
    <w:rsid w:val="00F82C95"/>
    <w:rsid w:val="00F939DB"/>
    <w:rsid w:val="00F95927"/>
    <w:rsid w:val="00F965F8"/>
    <w:rsid w:val="00F97A47"/>
    <w:rsid w:val="00FA08C3"/>
    <w:rsid w:val="00FA0AE2"/>
    <w:rsid w:val="00FA1D22"/>
    <w:rsid w:val="00FA51A9"/>
    <w:rsid w:val="00FB015B"/>
    <w:rsid w:val="00FB0CA4"/>
    <w:rsid w:val="00FB7C07"/>
    <w:rsid w:val="00FC0F22"/>
    <w:rsid w:val="00FC5C4F"/>
    <w:rsid w:val="00FC693F"/>
    <w:rsid w:val="00FD061F"/>
    <w:rsid w:val="00FD12EF"/>
    <w:rsid w:val="00FD2AD9"/>
    <w:rsid w:val="00FD38BE"/>
    <w:rsid w:val="00FD747E"/>
    <w:rsid w:val="00FE7B35"/>
    <w:rsid w:val="00FF1743"/>
    <w:rsid w:val="00FF2FBE"/>
    <w:rsid w:val="00FF57AE"/>
    <w:rsid w:val="00FF5A58"/>
    <w:rsid w:val="00FF70EC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07BEA7"/>
  <w14:defaultImageDpi w14:val="300"/>
  <w15:docId w15:val="{8EED2F1B-295F-4576-83EF-584E77A7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FF2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F2F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2F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2F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2FB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53D0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3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1837</Words>
  <Characters>10106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Carolina Garcia Nuñez</cp:lastModifiedBy>
  <cp:revision>4</cp:revision>
  <cp:lastPrinted>2025-07-10T13:28:00Z</cp:lastPrinted>
  <dcterms:created xsi:type="dcterms:W3CDTF">2025-12-11T13:54:00Z</dcterms:created>
  <dcterms:modified xsi:type="dcterms:W3CDTF">2025-12-16T13:50:00Z</dcterms:modified>
  <cp:category/>
</cp:coreProperties>
</file>